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7214CAB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9EDCCF8" w14:textId="4172F184" w:rsidR="00AD3F42" w:rsidRPr="001444CC" w:rsidRDefault="00DE135B" w:rsidP="00DE135B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DE135B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Izvedba ukrepov za zagotavljanje dobrega stanja voda in kvalitete vode</w:t>
      </w:r>
    </w:p>
    <w:p w14:paraId="42DD2B06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50C4A58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38CF147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757158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Pr="001444CC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A042B58" w14:textId="77777777" w:rsidR="00DE135B" w:rsidRDefault="00DE135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2632A7ED" w14:textId="77777777" w:rsidR="00DE135B" w:rsidRDefault="00DE135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22CC5174" w14:textId="77777777" w:rsidR="00DE135B" w:rsidRDefault="00DE135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6D0709C6" w14:textId="77777777" w:rsidR="00DE135B" w:rsidRDefault="00DE135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7D0680CB" w:rsidR="00D259A9" w:rsidRPr="00697D3B" w:rsidRDefault="00D140E6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7BFBD92" w:rsidR="00D259A9" w:rsidRPr="00697D3B" w:rsidRDefault="00D1706A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 xml:space="preserve">Ministrstvo za </w:t>
            </w:r>
            <w:r w:rsidR="00FC3A78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naravne vire in prostor</w:t>
            </w:r>
          </w:p>
        </w:tc>
      </w:tr>
    </w:tbl>
    <w:p w14:paraId="54441373" w14:textId="77777777" w:rsidR="00656187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17D24C4E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B0128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79C61AB5" w14:textId="77777777" w:rsidR="005B0128" w:rsidRPr="005B0128" w:rsidRDefault="005B0128" w:rsidP="005B0128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 xml:space="preserve">Ukrep je bil realiziran s sprejemom Zakona o oskrbi s pitno vodo ter odvajanju in čiščenju komunalne odpadne vode (ZOPVOOV), ki ureja nadzor nad gospodarskimi javnimi službami, evidence in cenovno politiko. S tem se zmanjšujejo administrativna bremena občin, državljanov ter izvajalcev gospodarskih javnih služb. </w:t>
      </w:r>
    </w:p>
    <w:p w14:paraId="3FFB9D4F" w14:textId="77777777" w:rsidR="005B0128" w:rsidRPr="005B0128" w:rsidRDefault="005B0128" w:rsidP="005B0128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Ob tem sta bili sprejeti še dve uredbi:</w:t>
      </w:r>
    </w:p>
    <w:p w14:paraId="32CEB232" w14:textId="77777777" w:rsidR="005B0128" w:rsidRPr="005B0128" w:rsidRDefault="005B0128" w:rsidP="005B0128">
      <w:pPr>
        <w:numPr>
          <w:ilvl w:val="0"/>
          <w:numId w:val="1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Uredba o plačilu za vodno pravico, ki zagotavlja dodaten dohodek v sklad za vode (namenjen gradnji vodne infrastrukture, protipoplavni zaščiti ter varstvu kakovosti in količin vode);</w:t>
      </w:r>
    </w:p>
    <w:p w14:paraId="3E97017B" w14:textId="77777777" w:rsidR="005B0128" w:rsidRPr="005B0128" w:rsidRDefault="005B0128" w:rsidP="005B0128">
      <w:pPr>
        <w:numPr>
          <w:ilvl w:val="0"/>
          <w:numId w:val="10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Uredba o podrobnejših pogojih za ugotavljanje izjem pri doseganju okoljskih ciljev, ki določa pogoje za izjeme zaradi novih dejavnosti trajnostnega razvoja.</w:t>
      </w:r>
    </w:p>
    <w:p w14:paraId="422092F1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6B1F76C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B0128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246DDC34" w14:textId="77777777" w:rsidR="005B0128" w:rsidRPr="005B0128" w:rsidRDefault="005B0128" w:rsidP="005B0128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Zakon o oskrbi s pitno vodo ter odvajanju in čiščenju komunalne odpadne vode (ZOPVOOV)</w:t>
      </w:r>
    </w:p>
    <w:p w14:paraId="25A57502" w14:textId="77777777" w:rsidR="005B0128" w:rsidRPr="005B0128" w:rsidRDefault="005B0128" w:rsidP="005B0128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Uredba o plačilu za vodno pravico</w:t>
      </w:r>
    </w:p>
    <w:p w14:paraId="57869774" w14:textId="77777777" w:rsidR="005B0128" w:rsidRPr="005B0128" w:rsidRDefault="005B0128" w:rsidP="005B0128">
      <w:pPr>
        <w:numPr>
          <w:ilvl w:val="0"/>
          <w:numId w:val="11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Uredba o podrobnejših pogojih za ugotavljanje izjem pri doseganju okoljskih ciljev</w:t>
      </w:r>
    </w:p>
    <w:p w14:paraId="616D3327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5503C3B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B0128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62236DD6" w14:textId="77777777" w:rsidR="005B0128" w:rsidRPr="005B0128" w:rsidRDefault="005B0128" w:rsidP="005B0128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Poenostavitev nadzora nad gospodarskimi javnimi službami</w:t>
      </w:r>
    </w:p>
    <w:p w14:paraId="043992BF" w14:textId="77777777" w:rsidR="005B0128" w:rsidRPr="005B0128" w:rsidRDefault="005B0128" w:rsidP="005B0128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Jasnejša cenovna politika</w:t>
      </w:r>
    </w:p>
    <w:p w14:paraId="2FBF615C" w14:textId="77777777" w:rsidR="005B0128" w:rsidRPr="005B0128" w:rsidRDefault="005B0128" w:rsidP="005B0128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Učinkovitejše upravljanje vodnih virov</w:t>
      </w:r>
    </w:p>
    <w:p w14:paraId="5C06D432" w14:textId="77777777" w:rsidR="005B0128" w:rsidRPr="005B0128" w:rsidRDefault="005B0128" w:rsidP="005B0128">
      <w:pPr>
        <w:numPr>
          <w:ilvl w:val="0"/>
          <w:numId w:val="1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Zmanjšanje administrativnih bremen za občine, izvajalce in državljane</w:t>
      </w:r>
    </w:p>
    <w:p w14:paraId="0D0770D6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1808014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B0128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69BE8443" w14:textId="77777777" w:rsidR="005B0128" w:rsidRPr="005B0128" w:rsidRDefault="005B0128" w:rsidP="005B0128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Občine</w:t>
      </w:r>
    </w:p>
    <w:p w14:paraId="4CE4E810" w14:textId="77777777" w:rsidR="005B0128" w:rsidRPr="005B0128" w:rsidRDefault="005B0128" w:rsidP="005B0128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Državljane</w:t>
      </w:r>
    </w:p>
    <w:p w14:paraId="04A792F8" w14:textId="77777777" w:rsidR="005B0128" w:rsidRPr="005B0128" w:rsidRDefault="005B0128" w:rsidP="005B0128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Izvajalce gospodarskih javnih služb</w:t>
      </w:r>
    </w:p>
    <w:p w14:paraId="2BBDEFD0" w14:textId="77777777" w:rsidR="005B0128" w:rsidRPr="005B0128" w:rsidRDefault="005B0128" w:rsidP="005B0128">
      <w:pPr>
        <w:numPr>
          <w:ilvl w:val="0"/>
          <w:numId w:val="1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Posredno tudi državne organe, ki spremljajo izvajanje ukrepov</w:t>
      </w:r>
    </w:p>
    <w:p w14:paraId="30A5CF7C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415A87A" w14:textId="77777777" w:rsidR="005B0128" w:rsidRPr="005B0128" w:rsidRDefault="005B0128" w:rsidP="005B0128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5B0128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2DED47C2" w14:textId="77777777" w:rsidR="005B0128" w:rsidRPr="005B0128" w:rsidRDefault="005B0128" w:rsidP="005B0128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5B0128">
        <w:rPr>
          <w:rFonts w:asciiTheme="majorHAnsi" w:hAnsiTheme="majorHAnsi"/>
          <w:sz w:val="22"/>
          <w:szCs w:val="22"/>
          <w:lang w:val="sl-SI"/>
        </w:rPr>
        <w:t>Učinek se kaže v zmanjšanju administrativnih bremen in večji gospodarnosti rabe vodnih virov. Natančna finančna ocena prihranka ni navedena, vendar se pričakuje dolgoročna optimizacija stroškov upravljanja vodne infrastrukture.</w:t>
      </w:r>
    </w:p>
    <w:p w14:paraId="19959BA2" w14:textId="2480EC52" w:rsidR="00B04CB0" w:rsidRPr="005B0128" w:rsidRDefault="00B04CB0" w:rsidP="00FC3A78">
      <w:pPr>
        <w:rPr>
          <w:rFonts w:asciiTheme="majorHAnsi" w:hAnsiTheme="majorHAnsi"/>
          <w:lang w:val="sl-SI"/>
        </w:rPr>
      </w:pPr>
    </w:p>
    <w:sectPr w:rsidR="00B04CB0" w:rsidRPr="005B0128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6FAF" w14:textId="77777777" w:rsidR="001402E8" w:rsidRDefault="001402E8" w:rsidP="00AD3F42">
      <w:pPr>
        <w:spacing w:before="0" w:after="0" w:line="240" w:lineRule="auto"/>
      </w:pPr>
      <w:r>
        <w:separator/>
      </w:r>
    </w:p>
  </w:endnote>
  <w:endnote w:type="continuationSeparator" w:id="0">
    <w:p w14:paraId="549BE9AF" w14:textId="77777777" w:rsidR="001402E8" w:rsidRDefault="001402E8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0B9D" w14:textId="77777777" w:rsidR="001402E8" w:rsidRDefault="001402E8" w:rsidP="00AD3F42">
      <w:pPr>
        <w:spacing w:before="0" w:after="0" w:line="240" w:lineRule="auto"/>
      </w:pPr>
      <w:r>
        <w:separator/>
      </w:r>
    </w:p>
  </w:footnote>
  <w:footnote w:type="continuationSeparator" w:id="0">
    <w:p w14:paraId="3FE3AC2E" w14:textId="77777777" w:rsidR="001402E8" w:rsidRDefault="001402E8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12689"/>
    <w:multiLevelType w:val="multilevel"/>
    <w:tmpl w:val="24B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F88"/>
    <w:multiLevelType w:val="multilevel"/>
    <w:tmpl w:val="6CC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D0D79"/>
    <w:multiLevelType w:val="multilevel"/>
    <w:tmpl w:val="F64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05F85"/>
    <w:multiLevelType w:val="multilevel"/>
    <w:tmpl w:val="70B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E20CC"/>
    <w:multiLevelType w:val="multilevel"/>
    <w:tmpl w:val="CE9E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1440B"/>
    <w:multiLevelType w:val="multilevel"/>
    <w:tmpl w:val="213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B27A0"/>
    <w:multiLevelType w:val="multilevel"/>
    <w:tmpl w:val="AF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4"/>
  </w:num>
  <w:num w:numId="2" w16cid:durableId="533077018">
    <w:abstractNumId w:val="10"/>
  </w:num>
  <w:num w:numId="3" w16cid:durableId="616258738">
    <w:abstractNumId w:val="8"/>
  </w:num>
  <w:num w:numId="4" w16cid:durableId="493955492">
    <w:abstractNumId w:val="11"/>
  </w:num>
  <w:num w:numId="5" w16cid:durableId="1028604632">
    <w:abstractNumId w:val="6"/>
  </w:num>
  <w:num w:numId="6" w16cid:durableId="637421463">
    <w:abstractNumId w:val="0"/>
  </w:num>
  <w:num w:numId="7" w16cid:durableId="1655059269">
    <w:abstractNumId w:val="12"/>
  </w:num>
  <w:num w:numId="8" w16cid:durableId="1181508984">
    <w:abstractNumId w:val="5"/>
  </w:num>
  <w:num w:numId="9" w16cid:durableId="1418862511">
    <w:abstractNumId w:val="2"/>
  </w:num>
  <w:num w:numId="10" w16cid:durableId="6837043">
    <w:abstractNumId w:val="9"/>
  </w:num>
  <w:num w:numId="11" w16cid:durableId="1431467329">
    <w:abstractNumId w:val="3"/>
  </w:num>
  <w:num w:numId="12" w16cid:durableId="430469431">
    <w:abstractNumId w:val="1"/>
  </w:num>
  <w:num w:numId="13" w16cid:durableId="1151605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105A25"/>
    <w:rsid w:val="001402E8"/>
    <w:rsid w:val="001444CC"/>
    <w:rsid w:val="001A2BC0"/>
    <w:rsid w:val="002157C2"/>
    <w:rsid w:val="00240CEA"/>
    <w:rsid w:val="00277757"/>
    <w:rsid w:val="00287D7F"/>
    <w:rsid w:val="002B09E6"/>
    <w:rsid w:val="0031593A"/>
    <w:rsid w:val="003923B0"/>
    <w:rsid w:val="0039537C"/>
    <w:rsid w:val="003C4CC5"/>
    <w:rsid w:val="003C673A"/>
    <w:rsid w:val="0040309F"/>
    <w:rsid w:val="00455BAB"/>
    <w:rsid w:val="004F3A2D"/>
    <w:rsid w:val="00551916"/>
    <w:rsid w:val="00580217"/>
    <w:rsid w:val="005A226F"/>
    <w:rsid w:val="005B0128"/>
    <w:rsid w:val="006301BD"/>
    <w:rsid w:val="0063162F"/>
    <w:rsid w:val="00633534"/>
    <w:rsid w:val="00641428"/>
    <w:rsid w:val="00656187"/>
    <w:rsid w:val="00656FD1"/>
    <w:rsid w:val="00697D3B"/>
    <w:rsid w:val="006C21CE"/>
    <w:rsid w:val="007D17A4"/>
    <w:rsid w:val="007D1F42"/>
    <w:rsid w:val="00855687"/>
    <w:rsid w:val="0089763A"/>
    <w:rsid w:val="008D6235"/>
    <w:rsid w:val="009101CE"/>
    <w:rsid w:val="00AC54D8"/>
    <w:rsid w:val="00AD10CE"/>
    <w:rsid w:val="00AD3F42"/>
    <w:rsid w:val="00B00B0B"/>
    <w:rsid w:val="00B04CB0"/>
    <w:rsid w:val="00B2735E"/>
    <w:rsid w:val="00C40D71"/>
    <w:rsid w:val="00D140E6"/>
    <w:rsid w:val="00D1706A"/>
    <w:rsid w:val="00D259A9"/>
    <w:rsid w:val="00D82267"/>
    <w:rsid w:val="00D85BDB"/>
    <w:rsid w:val="00DA1468"/>
    <w:rsid w:val="00DB2DA0"/>
    <w:rsid w:val="00DD7BF4"/>
    <w:rsid w:val="00DE135B"/>
    <w:rsid w:val="00DE3414"/>
    <w:rsid w:val="00E029A0"/>
    <w:rsid w:val="00E13044"/>
    <w:rsid w:val="00E13ADD"/>
    <w:rsid w:val="00E34F12"/>
    <w:rsid w:val="00E47FE0"/>
    <w:rsid w:val="00E71417"/>
    <w:rsid w:val="00E74C35"/>
    <w:rsid w:val="00F24617"/>
    <w:rsid w:val="00FB52D4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2026-05-28T06:39:00Z</cp:lastPrinted>
  <dcterms:created xsi:type="dcterms:W3CDTF">2026-05-22T07:52:00Z</dcterms:created>
  <dcterms:modified xsi:type="dcterms:W3CDTF">2026-05-28T07:45:00Z</dcterms:modified>
</cp:coreProperties>
</file>