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511903BA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550C4A58" w14:textId="0C44885B" w:rsidR="00AD3F42" w:rsidRPr="001444CC" w:rsidRDefault="00DF108C" w:rsidP="00DF108C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DF108C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Vzpostavitev sistema usposabljanja</w:t>
      </w:r>
    </w:p>
    <w:p w14:paraId="538CF147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757158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51A44BB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542918D" w14:textId="77777777" w:rsidR="005D7D0B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EAD5F72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6E1FC47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B2715B8" w14:textId="77777777" w:rsidR="00DF108C" w:rsidRDefault="00DF108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66D65D3" w14:textId="77777777" w:rsidR="005D7D0B" w:rsidRPr="001444CC" w:rsidRDefault="005D7D0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152FAC0D" w:rsidR="00D259A9" w:rsidRPr="00697D3B" w:rsidRDefault="00133FCF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0768BAC2" w:rsidR="00D259A9" w:rsidRPr="00697D3B" w:rsidRDefault="005D7D0B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Ministrstvo za javno upravo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DC64F59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F108C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2BDEE6EB" w14:textId="77777777" w:rsidR="00DF108C" w:rsidRPr="00DF108C" w:rsidRDefault="00DF108C" w:rsidP="00DF108C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Ukrep se nanaša na vzpostavitev sistematičnega in kontinuiranega izobraževanja pripravljavcev predpisov in odločevalcev, s ciljem krepitve znanja in prenosa izkušenj na področju priprave in sprejemanja predpisov. Izobraževanja so organizirana v okviru Upravne akademije na Ministrstvu za javno upravo, kjer so opredeljeni nosilci usposabljanj:</w:t>
      </w:r>
    </w:p>
    <w:p w14:paraId="214D9A31" w14:textId="77777777" w:rsidR="00DF108C" w:rsidRPr="00DF108C" w:rsidRDefault="00DF108C" w:rsidP="00DF108C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Služba Vlade RS za zakonodajo</w:t>
      </w:r>
    </w:p>
    <w:p w14:paraId="392114F4" w14:textId="77777777" w:rsidR="00DF108C" w:rsidRPr="00DF108C" w:rsidRDefault="00DF108C" w:rsidP="00DF108C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Ministrstvo za javno upravo</w:t>
      </w:r>
    </w:p>
    <w:p w14:paraId="452DB599" w14:textId="77777777" w:rsidR="00DF108C" w:rsidRPr="00DF108C" w:rsidRDefault="00DF108C" w:rsidP="00DF108C">
      <w:pPr>
        <w:numPr>
          <w:ilvl w:val="0"/>
          <w:numId w:val="1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Zunanji izvajalci</w:t>
      </w:r>
    </w:p>
    <w:p w14:paraId="059C8A13" w14:textId="77777777" w:rsidR="00DF108C" w:rsidRPr="00DF108C" w:rsidRDefault="00DF108C" w:rsidP="00DF108C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</w:p>
    <w:p w14:paraId="6169A60F" w14:textId="77777777" w:rsidR="00DF108C" w:rsidRPr="00DF108C" w:rsidRDefault="00DF108C" w:rsidP="00DF108C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Ponovitve po posameznih modulih se izvajajo na letni ravni (predvidoma 3–12 ponovitev na leto) za obdobje 2024 in 2025.</w:t>
      </w:r>
    </w:p>
    <w:p w14:paraId="2D147F44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06632A2D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F108C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2555A4FD" w14:textId="77777777" w:rsidR="00DF108C" w:rsidRPr="00DF108C" w:rsidRDefault="00DF108C" w:rsidP="00DF108C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Ni neposredne spremembe zakonodaje, ukrep temelji na Resoluciji o normativni dejavnosti, ki določa potrebo po stalnem usposabljanju strokovno usposobljenih in politično nevtralnih kadrov ter dopolnitvi izobraževalnih programov in strokovnih izpitov.</w:t>
      </w:r>
    </w:p>
    <w:p w14:paraId="61A750EE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AD89E30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F108C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3398E94" w14:textId="77777777" w:rsidR="00DF108C" w:rsidRPr="00DF108C" w:rsidRDefault="00DF108C" w:rsidP="00DF108C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Krepitev strokovnosti pripravljavcev predpisov</w:t>
      </w:r>
    </w:p>
    <w:p w14:paraId="221F700D" w14:textId="77777777" w:rsidR="00DF108C" w:rsidRPr="00DF108C" w:rsidRDefault="00DF108C" w:rsidP="00DF108C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Zmanjšanje napak in nejasnosti v zakonodajnem postopku</w:t>
      </w:r>
    </w:p>
    <w:p w14:paraId="2B1A639D" w14:textId="77777777" w:rsidR="00DF108C" w:rsidRPr="00DF108C" w:rsidRDefault="00DF108C" w:rsidP="00DF108C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Večja kakovost normativne dejavnosti</w:t>
      </w:r>
    </w:p>
    <w:p w14:paraId="2E6C3D0D" w14:textId="77777777" w:rsidR="00DF108C" w:rsidRPr="00DF108C" w:rsidRDefault="00DF108C" w:rsidP="00DF108C">
      <w:pPr>
        <w:numPr>
          <w:ilvl w:val="0"/>
          <w:numId w:val="1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Dolgoročno zmanjšanje stroškov zaradi boljše priprave predpisov</w:t>
      </w:r>
    </w:p>
    <w:p w14:paraId="096EEC59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F6DD6E3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F108C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33D9CA63" w14:textId="77777777" w:rsidR="00DF108C" w:rsidRPr="00DF108C" w:rsidRDefault="00DF108C" w:rsidP="00DF108C">
      <w:pPr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Pripravljavce predpisov (javne uslužbence)</w:t>
      </w:r>
    </w:p>
    <w:p w14:paraId="4535FE9F" w14:textId="77777777" w:rsidR="00DF108C" w:rsidRPr="00DF108C" w:rsidRDefault="00DF108C" w:rsidP="00DF108C">
      <w:pPr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Odločevalce na vseh ravneh uprave</w:t>
      </w:r>
    </w:p>
    <w:p w14:paraId="4375FE9E" w14:textId="77777777" w:rsidR="00DF108C" w:rsidRPr="00DF108C" w:rsidRDefault="00DF108C" w:rsidP="00DF108C">
      <w:pPr>
        <w:numPr>
          <w:ilvl w:val="0"/>
          <w:numId w:val="19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Posredno državljane in pravne subjekte (kakovostnejša zakonodaja)</w:t>
      </w:r>
    </w:p>
    <w:p w14:paraId="20B5B99C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769E50B6" w14:textId="77777777" w:rsidR="00DF108C" w:rsidRPr="00DF108C" w:rsidRDefault="00DF108C" w:rsidP="00DF108C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F108C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328B5B6A" w14:textId="77777777" w:rsidR="00DF108C" w:rsidRPr="00DF108C" w:rsidRDefault="00DF108C" w:rsidP="00DF108C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F108C">
        <w:rPr>
          <w:rFonts w:asciiTheme="majorHAnsi" w:hAnsiTheme="majorHAnsi"/>
          <w:sz w:val="22"/>
          <w:szCs w:val="22"/>
          <w:lang w:val="sl-SI"/>
        </w:rPr>
        <w:t>Učinek se kaže v večji učinkovitosti priprave predpisov in zmanjšanju stroškov zaradi napak, vendar natančna finančna ocena ni navedena. Ukrep predstavlja dolgoročno naložbo v kadrovsko jedro normativne dejavnosti.</w:t>
      </w:r>
    </w:p>
    <w:p w14:paraId="19959BA2" w14:textId="2480EC52" w:rsidR="00B04CB0" w:rsidRPr="00697D3B" w:rsidRDefault="00B04CB0" w:rsidP="00DF108C">
      <w:pPr>
        <w:spacing w:before="0" w:after="0" w:line="0" w:lineRule="atLeast"/>
        <w:rPr>
          <w:lang w:val="sl-SI"/>
        </w:rPr>
      </w:pPr>
    </w:p>
    <w:sectPr w:rsidR="00B04CB0" w:rsidRPr="00697D3B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572C" w14:textId="77777777" w:rsidR="005F42A1" w:rsidRDefault="005F42A1" w:rsidP="00AD3F42">
      <w:pPr>
        <w:spacing w:before="0" w:after="0" w:line="240" w:lineRule="auto"/>
      </w:pPr>
      <w:r>
        <w:separator/>
      </w:r>
    </w:p>
  </w:endnote>
  <w:endnote w:type="continuationSeparator" w:id="0">
    <w:p w14:paraId="54AD5E8B" w14:textId="77777777" w:rsidR="005F42A1" w:rsidRDefault="005F42A1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658AB" w14:textId="77777777" w:rsidR="005F42A1" w:rsidRDefault="005F42A1" w:rsidP="00AD3F42">
      <w:pPr>
        <w:spacing w:before="0" w:after="0" w:line="240" w:lineRule="auto"/>
      </w:pPr>
      <w:r>
        <w:separator/>
      </w:r>
    </w:p>
  </w:footnote>
  <w:footnote w:type="continuationSeparator" w:id="0">
    <w:p w14:paraId="296AF203" w14:textId="77777777" w:rsidR="005F42A1" w:rsidRDefault="005F42A1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E3927"/>
    <w:multiLevelType w:val="multilevel"/>
    <w:tmpl w:val="B1E4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F88"/>
    <w:multiLevelType w:val="multilevel"/>
    <w:tmpl w:val="6CC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F440F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05F85"/>
    <w:multiLevelType w:val="multilevel"/>
    <w:tmpl w:val="70BC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767F"/>
    <w:multiLevelType w:val="multilevel"/>
    <w:tmpl w:val="4BBE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6232"/>
    <w:multiLevelType w:val="multilevel"/>
    <w:tmpl w:val="ADD4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F90DC4"/>
    <w:multiLevelType w:val="multilevel"/>
    <w:tmpl w:val="B104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93CD4"/>
    <w:multiLevelType w:val="multilevel"/>
    <w:tmpl w:val="B2C4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F6E51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A72F1"/>
    <w:multiLevelType w:val="multilevel"/>
    <w:tmpl w:val="A64A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1329D"/>
    <w:multiLevelType w:val="multilevel"/>
    <w:tmpl w:val="E1C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B27A0"/>
    <w:multiLevelType w:val="multilevel"/>
    <w:tmpl w:val="AF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B5372"/>
    <w:multiLevelType w:val="multilevel"/>
    <w:tmpl w:val="E47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401521">
    <w:abstractNumId w:val="4"/>
  </w:num>
  <w:num w:numId="2" w16cid:durableId="533077018">
    <w:abstractNumId w:val="15"/>
  </w:num>
  <w:num w:numId="3" w16cid:durableId="616258738">
    <w:abstractNumId w:val="9"/>
  </w:num>
  <w:num w:numId="4" w16cid:durableId="493955492">
    <w:abstractNumId w:val="16"/>
  </w:num>
  <w:num w:numId="5" w16cid:durableId="1028604632">
    <w:abstractNumId w:val="7"/>
  </w:num>
  <w:num w:numId="6" w16cid:durableId="637421463">
    <w:abstractNumId w:val="0"/>
  </w:num>
  <w:num w:numId="7" w16cid:durableId="1655059269">
    <w:abstractNumId w:val="17"/>
  </w:num>
  <w:num w:numId="8" w16cid:durableId="1181508984">
    <w:abstractNumId w:val="5"/>
  </w:num>
  <w:num w:numId="9" w16cid:durableId="1418862511">
    <w:abstractNumId w:val="2"/>
  </w:num>
  <w:num w:numId="10" w16cid:durableId="1515539244">
    <w:abstractNumId w:val="12"/>
  </w:num>
  <w:num w:numId="11" w16cid:durableId="695421421">
    <w:abstractNumId w:val="3"/>
  </w:num>
  <w:num w:numId="12" w16cid:durableId="2063602043">
    <w:abstractNumId w:val="8"/>
  </w:num>
  <w:num w:numId="13" w16cid:durableId="1993369218">
    <w:abstractNumId w:val="11"/>
  </w:num>
  <w:num w:numId="14" w16cid:durableId="1797095238">
    <w:abstractNumId w:val="10"/>
  </w:num>
  <w:num w:numId="15" w16cid:durableId="1150172189">
    <w:abstractNumId w:val="18"/>
  </w:num>
  <w:num w:numId="16" w16cid:durableId="1904946878">
    <w:abstractNumId w:val="13"/>
  </w:num>
  <w:num w:numId="17" w16cid:durableId="233509642">
    <w:abstractNumId w:val="14"/>
  </w:num>
  <w:num w:numId="18" w16cid:durableId="1223978391">
    <w:abstractNumId w:val="6"/>
  </w:num>
  <w:num w:numId="19" w16cid:durableId="160452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6397E"/>
    <w:rsid w:val="00105A25"/>
    <w:rsid w:val="00133FCF"/>
    <w:rsid w:val="001444CC"/>
    <w:rsid w:val="002157C2"/>
    <w:rsid w:val="00240CEA"/>
    <w:rsid w:val="00287D7F"/>
    <w:rsid w:val="002B09E6"/>
    <w:rsid w:val="0031593A"/>
    <w:rsid w:val="003923B0"/>
    <w:rsid w:val="0039537C"/>
    <w:rsid w:val="003C4CC5"/>
    <w:rsid w:val="003C673A"/>
    <w:rsid w:val="0040309F"/>
    <w:rsid w:val="00455BAB"/>
    <w:rsid w:val="004F3A2D"/>
    <w:rsid w:val="00551916"/>
    <w:rsid w:val="005D7D0B"/>
    <w:rsid w:val="005E2460"/>
    <w:rsid w:val="005F42A1"/>
    <w:rsid w:val="006301BD"/>
    <w:rsid w:val="0063162F"/>
    <w:rsid w:val="00633534"/>
    <w:rsid w:val="00641428"/>
    <w:rsid w:val="00656187"/>
    <w:rsid w:val="00656FD1"/>
    <w:rsid w:val="00697D3B"/>
    <w:rsid w:val="007D17A4"/>
    <w:rsid w:val="007D1F42"/>
    <w:rsid w:val="00855687"/>
    <w:rsid w:val="00892D2D"/>
    <w:rsid w:val="0089763A"/>
    <w:rsid w:val="008B2C2E"/>
    <w:rsid w:val="008D6235"/>
    <w:rsid w:val="008E5D6E"/>
    <w:rsid w:val="009101CE"/>
    <w:rsid w:val="00AC54D8"/>
    <w:rsid w:val="00AD10CE"/>
    <w:rsid w:val="00AD3F42"/>
    <w:rsid w:val="00AE5566"/>
    <w:rsid w:val="00B00B0B"/>
    <w:rsid w:val="00B04CB0"/>
    <w:rsid w:val="00B2735E"/>
    <w:rsid w:val="00B53151"/>
    <w:rsid w:val="00BA1F0A"/>
    <w:rsid w:val="00C40D71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F24617"/>
    <w:rsid w:val="00FB52D4"/>
    <w:rsid w:val="00F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8</cp:revision>
  <cp:lastPrinted>2026-05-28T06:38:00Z</cp:lastPrinted>
  <dcterms:created xsi:type="dcterms:W3CDTF">2026-05-22T08:13:00Z</dcterms:created>
  <dcterms:modified xsi:type="dcterms:W3CDTF">2026-05-28T07:45:00Z</dcterms:modified>
</cp:coreProperties>
</file>