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79805" w14:textId="0EAB22BC" w:rsidR="00C26498" w:rsidRPr="00BA1B12" w:rsidRDefault="00DD348B" w:rsidP="00C26498">
      <w:pPr>
        <w:tabs>
          <w:tab w:val="left" w:pos="283"/>
        </w:tabs>
        <w:autoSpaceDE w:val="0"/>
        <w:autoSpaceDN w:val="0"/>
        <w:adjustRightInd w:val="0"/>
        <w:spacing w:line="288" w:lineRule="auto"/>
        <w:jc w:val="center"/>
        <w:textAlignment w:val="center"/>
        <w:rPr>
          <w:rFonts w:ascii="Arial Narrow" w:hAnsi="Arial Narrow" w:cs="Arial"/>
          <w:b/>
          <w:highlight w:val="yellow"/>
          <w:u w:val="single"/>
          <w:lang w:eastAsia="sl-SI"/>
        </w:rPr>
      </w:pPr>
      <w:r w:rsidRPr="00BA1B12">
        <w:rPr>
          <w:rFonts w:ascii="Arial Narrow" w:hAnsi="Arial Narrow" w:cs="Arial"/>
          <w:b/>
          <w:highlight w:val="yellow"/>
          <w:u w:val="single"/>
          <w:lang w:eastAsia="sl-SI"/>
        </w:rPr>
        <w:drawing>
          <wp:anchor distT="0" distB="0" distL="114300" distR="114300" simplePos="0" relativeHeight="251657216" behindDoc="0" locked="0" layoutInCell="1" allowOverlap="1" wp14:anchorId="49061F5F" wp14:editId="4C16715E">
            <wp:simplePos x="0" y="0"/>
            <wp:positionH relativeFrom="margin">
              <wp:posOffset>3931285</wp:posOffset>
            </wp:positionH>
            <wp:positionV relativeFrom="page">
              <wp:posOffset>508000</wp:posOffset>
            </wp:positionV>
            <wp:extent cx="2228850" cy="1076325"/>
            <wp:effectExtent l="0" t="0" r="0" b="9525"/>
            <wp:wrapSquare wrapText="bothSides"/>
            <wp:docPr id="5" name="Slika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076325"/>
                    </a:xfrm>
                    <a:prstGeom prst="rect">
                      <a:avLst/>
                    </a:prstGeom>
                    <a:noFill/>
                    <a:ln>
                      <a:noFill/>
                    </a:ln>
                  </pic:spPr>
                </pic:pic>
              </a:graphicData>
            </a:graphic>
          </wp:anchor>
        </w:drawing>
      </w:r>
      <w:r w:rsidRPr="00BA1B12">
        <w:rPr>
          <w:rFonts w:ascii="Arial Narrow" w:hAnsi="Arial Narrow" w:cs="Arial"/>
          <w:b/>
          <w:highlight w:val="yellow"/>
          <w:u w:val="single"/>
          <w:lang w:eastAsia="sl-SI"/>
        </w:rPr>
        <w:drawing>
          <wp:anchor distT="0" distB="0" distL="114300" distR="114300" simplePos="0" relativeHeight="251680768" behindDoc="1" locked="0" layoutInCell="1" allowOverlap="1" wp14:anchorId="74FAC275" wp14:editId="1407FA38">
            <wp:simplePos x="0" y="0"/>
            <wp:positionH relativeFrom="column">
              <wp:posOffset>-333375</wp:posOffset>
            </wp:positionH>
            <wp:positionV relativeFrom="paragraph">
              <wp:posOffset>-288925</wp:posOffset>
            </wp:positionV>
            <wp:extent cx="1919605" cy="827405"/>
            <wp:effectExtent l="0" t="0" r="4445"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19605" cy="827405"/>
                    </a:xfrm>
                    <a:prstGeom prst="rect">
                      <a:avLst/>
                    </a:prstGeom>
                    <a:noFill/>
                    <a:ln>
                      <a:noFill/>
                    </a:ln>
                    <a:effectLst/>
                  </pic:spPr>
                </pic:pic>
              </a:graphicData>
            </a:graphic>
          </wp:anchor>
        </w:drawing>
      </w:r>
    </w:p>
    <w:p w14:paraId="188FC957" w14:textId="77777777" w:rsidR="00C26498" w:rsidRPr="00BA1B12" w:rsidRDefault="00C26498" w:rsidP="00C26498">
      <w:pPr>
        <w:tabs>
          <w:tab w:val="left" w:pos="283"/>
        </w:tabs>
        <w:autoSpaceDE w:val="0"/>
        <w:autoSpaceDN w:val="0"/>
        <w:adjustRightInd w:val="0"/>
        <w:spacing w:line="288" w:lineRule="auto"/>
        <w:jc w:val="center"/>
        <w:textAlignment w:val="center"/>
        <w:rPr>
          <w:rFonts w:ascii="Arial Narrow" w:hAnsi="Arial Narrow" w:cs="Arial"/>
          <w:b/>
          <w:highlight w:val="yellow"/>
          <w:u w:val="single"/>
          <w:lang w:eastAsia="sl-SI"/>
        </w:rPr>
      </w:pPr>
    </w:p>
    <w:p w14:paraId="5F2BDA0F" w14:textId="77777777" w:rsidR="00C26498" w:rsidRPr="00BA1B12" w:rsidRDefault="00C26498" w:rsidP="00C26498">
      <w:pPr>
        <w:tabs>
          <w:tab w:val="left" w:pos="283"/>
          <w:tab w:val="left" w:pos="1170"/>
        </w:tabs>
        <w:autoSpaceDE w:val="0"/>
        <w:autoSpaceDN w:val="0"/>
        <w:adjustRightInd w:val="0"/>
        <w:spacing w:line="288" w:lineRule="auto"/>
        <w:textAlignment w:val="center"/>
        <w:rPr>
          <w:rFonts w:ascii="Arial Narrow" w:hAnsi="Arial Narrow" w:cs="Arial"/>
          <w:b/>
          <w:highlight w:val="yellow"/>
          <w:u w:val="single"/>
          <w:lang w:eastAsia="sl-SI"/>
        </w:rPr>
      </w:pPr>
    </w:p>
    <w:p w14:paraId="7F62FCFA" w14:textId="77777777" w:rsidR="003E32C5" w:rsidRPr="00BA1B12" w:rsidRDefault="003E32C5" w:rsidP="00C26498">
      <w:pPr>
        <w:tabs>
          <w:tab w:val="left" w:pos="283"/>
          <w:tab w:val="left" w:pos="1170"/>
        </w:tabs>
        <w:autoSpaceDE w:val="0"/>
        <w:autoSpaceDN w:val="0"/>
        <w:adjustRightInd w:val="0"/>
        <w:spacing w:line="288" w:lineRule="auto"/>
        <w:textAlignment w:val="center"/>
        <w:rPr>
          <w:rFonts w:ascii="Arial Narrow" w:hAnsi="Arial Narrow" w:cs="Arial"/>
          <w:b/>
          <w:highlight w:val="yellow"/>
          <w:u w:val="single"/>
          <w:lang w:eastAsia="sl-SI"/>
        </w:rPr>
      </w:pPr>
    </w:p>
    <w:p w14:paraId="1390038D" w14:textId="77777777" w:rsidR="003E32C5" w:rsidRPr="00BA1B12" w:rsidRDefault="003E32C5" w:rsidP="00C26498">
      <w:pPr>
        <w:tabs>
          <w:tab w:val="left" w:pos="283"/>
          <w:tab w:val="left" w:pos="1170"/>
        </w:tabs>
        <w:autoSpaceDE w:val="0"/>
        <w:autoSpaceDN w:val="0"/>
        <w:adjustRightInd w:val="0"/>
        <w:spacing w:line="288" w:lineRule="auto"/>
        <w:textAlignment w:val="center"/>
        <w:rPr>
          <w:rFonts w:ascii="Arial Narrow" w:hAnsi="Arial Narrow" w:cs="Arial"/>
          <w:b/>
          <w:highlight w:val="yellow"/>
          <w:u w:val="single"/>
          <w:lang w:eastAsia="sl-SI"/>
        </w:rPr>
      </w:pPr>
    </w:p>
    <w:p w14:paraId="16E4EE19" w14:textId="77777777" w:rsidR="003E32C5" w:rsidRPr="00BA1B12" w:rsidRDefault="003E32C5" w:rsidP="00C26498">
      <w:pPr>
        <w:tabs>
          <w:tab w:val="left" w:pos="283"/>
          <w:tab w:val="left" w:pos="1170"/>
        </w:tabs>
        <w:autoSpaceDE w:val="0"/>
        <w:autoSpaceDN w:val="0"/>
        <w:adjustRightInd w:val="0"/>
        <w:spacing w:line="288" w:lineRule="auto"/>
        <w:textAlignment w:val="center"/>
        <w:rPr>
          <w:rFonts w:ascii="Arial Narrow" w:hAnsi="Arial Narrow" w:cs="Arial"/>
          <w:b/>
          <w:highlight w:val="yellow"/>
          <w:u w:val="single"/>
          <w:lang w:eastAsia="sl-SI"/>
        </w:rPr>
      </w:pPr>
    </w:p>
    <w:p w14:paraId="5A7FB095" w14:textId="215F7037" w:rsidR="00C26498" w:rsidRPr="00BA1B12" w:rsidRDefault="00C26498" w:rsidP="003E32C5">
      <w:pPr>
        <w:tabs>
          <w:tab w:val="left" w:pos="283"/>
        </w:tabs>
        <w:autoSpaceDE w:val="0"/>
        <w:autoSpaceDN w:val="0"/>
        <w:adjustRightInd w:val="0"/>
        <w:spacing w:line="288" w:lineRule="auto"/>
        <w:textAlignment w:val="center"/>
        <w:rPr>
          <w:rFonts w:ascii="Arial Narrow" w:hAnsi="Arial Narrow" w:cs="Arial"/>
          <w:b/>
          <w:highlight w:val="yellow"/>
          <w:u w:val="single"/>
          <w:lang w:eastAsia="sl-SI"/>
        </w:rPr>
      </w:pPr>
    </w:p>
    <w:p w14:paraId="6560A234" w14:textId="473B95E2" w:rsidR="00DD348B" w:rsidRPr="00BA1B12" w:rsidRDefault="00DD348B" w:rsidP="003E32C5">
      <w:pPr>
        <w:tabs>
          <w:tab w:val="left" w:pos="283"/>
        </w:tabs>
        <w:autoSpaceDE w:val="0"/>
        <w:autoSpaceDN w:val="0"/>
        <w:adjustRightInd w:val="0"/>
        <w:spacing w:line="288" w:lineRule="auto"/>
        <w:textAlignment w:val="center"/>
        <w:rPr>
          <w:rFonts w:ascii="Arial Narrow" w:hAnsi="Arial Narrow" w:cs="Arial"/>
          <w:b/>
          <w:highlight w:val="yellow"/>
          <w:u w:val="single"/>
          <w:lang w:eastAsia="sl-SI"/>
        </w:rPr>
      </w:pPr>
    </w:p>
    <w:p w14:paraId="53F1D5A5" w14:textId="7F9DECE9" w:rsidR="00DD348B" w:rsidRPr="00BA1B12" w:rsidRDefault="00DD348B" w:rsidP="003E32C5">
      <w:pPr>
        <w:tabs>
          <w:tab w:val="left" w:pos="283"/>
        </w:tabs>
        <w:autoSpaceDE w:val="0"/>
        <w:autoSpaceDN w:val="0"/>
        <w:adjustRightInd w:val="0"/>
        <w:spacing w:line="288" w:lineRule="auto"/>
        <w:textAlignment w:val="center"/>
        <w:rPr>
          <w:rFonts w:ascii="Arial Narrow" w:hAnsi="Arial Narrow" w:cs="Arial"/>
          <w:b/>
          <w:highlight w:val="yellow"/>
          <w:u w:val="single"/>
          <w:lang w:eastAsia="sl-SI"/>
        </w:rPr>
      </w:pPr>
    </w:p>
    <w:p w14:paraId="68969BE8" w14:textId="74E7F775" w:rsidR="00DD348B" w:rsidRPr="00BA1B12" w:rsidRDefault="00DD348B" w:rsidP="003E32C5">
      <w:pPr>
        <w:tabs>
          <w:tab w:val="left" w:pos="283"/>
        </w:tabs>
        <w:autoSpaceDE w:val="0"/>
        <w:autoSpaceDN w:val="0"/>
        <w:adjustRightInd w:val="0"/>
        <w:spacing w:line="288" w:lineRule="auto"/>
        <w:textAlignment w:val="center"/>
        <w:rPr>
          <w:rFonts w:ascii="Arial Narrow" w:hAnsi="Arial Narrow" w:cs="Arial"/>
          <w:b/>
          <w:highlight w:val="yellow"/>
          <w:u w:val="single"/>
          <w:lang w:eastAsia="sl-SI"/>
        </w:rPr>
      </w:pPr>
    </w:p>
    <w:p w14:paraId="020D3E17" w14:textId="77777777" w:rsidR="00DD348B" w:rsidRPr="00BA1B12" w:rsidRDefault="00DD348B" w:rsidP="003E32C5">
      <w:pPr>
        <w:tabs>
          <w:tab w:val="left" w:pos="283"/>
        </w:tabs>
        <w:autoSpaceDE w:val="0"/>
        <w:autoSpaceDN w:val="0"/>
        <w:adjustRightInd w:val="0"/>
        <w:spacing w:line="288" w:lineRule="auto"/>
        <w:textAlignment w:val="center"/>
        <w:rPr>
          <w:rFonts w:ascii="Arial Narrow" w:hAnsi="Arial Narrow" w:cs="Arial"/>
          <w:b/>
          <w:highlight w:val="yellow"/>
          <w:u w:val="single"/>
          <w:lang w:eastAsia="sl-SI"/>
        </w:rPr>
      </w:pPr>
    </w:p>
    <w:p w14:paraId="6FA61DAA" w14:textId="77777777" w:rsidR="00C26498" w:rsidRPr="00BA1B12" w:rsidRDefault="00C26498" w:rsidP="00C26498">
      <w:pPr>
        <w:tabs>
          <w:tab w:val="left" w:pos="283"/>
        </w:tabs>
        <w:autoSpaceDE w:val="0"/>
        <w:autoSpaceDN w:val="0"/>
        <w:adjustRightInd w:val="0"/>
        <w:spacing w:line="288" w:lineRule="auto"/>
        <w:jc w:val="center"/>
        <w:textAlignment w:val="center"/>
        <w:rPr>
          <w:rFonts w:ascii="Arial Narrow" w:hAnsi="Arial Narrow" w:cs="Arial"/>
          <w:b/>
          <w:highlight w:val="yellow"/>
          <w:u w:val="single"/>
          <w:lang w:eastAsia="sl-SI"/>
        </w:rPr>
      </w:pPr>
    </w:p>
    <w:p w14:paraId="4153E078" w14:textId="77777777" w:rsidR="003E32C5" w:rsidRPr="00BA1B12" w:rsidRDefault="003E32C5" w:rsidP="003E32C5">
      <w:pPr>
        <w:jc w:val="center"/>
        <w:rPr>
          <w:rFonts w:ascii="Arial Narrow" w:hAnsi="Arial Narrow"/>
          <w:sz w:val="32"/>
          <w:szCs w:val="32"/>
        </w:rPr>
      </w:pPr>
      <w:r w:rsidRPr="00BA1B12">
        <w:rPr>
          <w:rFonts w:ascii="Arial Narrow" w:hAnsi="Arial Narrow"/>
          <w:sz w:val="32"/>
          <w:szCs w:val="32"/>
        </w:rPr>
        <w:t>Ministrstvo za javno upravo</w:t>
      </w:r>
    </w:p>
    <w:p w14:paraId="49D73056" w14:textId="77777777" w:rsidR="003E32C5" w:rsidRPr="00BA1B12" w:rsidRDefault="003E32C5" w:rsidP="003E32C5">
      <w:pPr>
        <w:jc w:val="center"/>
        <w:rPr>
          <w:rFonts w:ascii="Arial Narrow" w:hAnsi="Arial Narrow"/>
          <w:sz w:val="32"/>
          <w:szCs w:val="32"/>
        </w:rPr>
      </w:pPr>
    </w:p>
    <w:p w14:paraId="606AE1BD" w14:textId="77777777" w:rsidR="003E32C5" w:rsidRPr="00BA1B12" w:rsidRDefault="003E32C5" w:rsidP="003E32C5">
      <w:pPr>
        <w:jc w:val="center"/>
        <w:rPr>
          <w:rFonts w:ascii="Arial Narrow" w:hAnsi="Arial Narrow"/>
          <w:sz w:val="32"/>
          <w:szCs w:val="32"/>
        </w:rPr>
      </w:pPr>
    </w:p>
    <w:p w14:paraId="5F663DCA" w14:textId="77777777" w:rsidR="003E32C5" w:rsidRPr="00BA1B12" w:rsidRDefault="003E32C5" w:rsidP="003E32C5">
      <w:pPr>
        <w:jc w:val="center"/>
        <w:rPr>
          <w:rFonts w:ascii="Arial Narrow" w:hAnsi="Arial Narrow"/>
          <w:sz w:val="32"/>
          <w:szCs w:val="32"/>
        </w:rPr>
      </w:pPr>
    </w:p>
    <w:p w14:paraId="4757B0FB" w14:textId="77777777" w:rsidR="003E32C5" w:rsidRPr="00BA1B12" w:rsidRDefault="003E32C5" w:rsidP="003E32C5">
      <w:pPr>
        <w:jc w:val="center"/>
        <w:rPr>
          <w:rFonts w:ascii="Arial Narrow" w:hAnsi="Arial Narrow"/>
          <w:sz w:val="32"/>
          <w:szCs w:val="32"/>
        </w:rPr>
      </w:pPr>
    </w:p>
    <w:p w14:paraId="0A1E2B22" w14:textId="77777777" w:rsidR="003E32C5" w:rsidRPr="00BA1B12" w:rsidRDefault="003E32C5" w:rsidP="003E32C5">
      <w:pPr>
        <w:jc w:val="center"/>
        <w:rPr>
          <w:rFonts w:ascii="Arial Narrow" w:hAnsi="Arial Narrow"/>
          <w:sz w:val="32"/>
          <w:szCs w:val="32"/>
        </w:rPr>
      </w:pPr>
    </w:p>
    <w:p w14:paraId="42696595" w14:textId="77777777" w:rsidR="003E32C5" w:rsidRPr="00BA1B12" w:rsidRDefault="003E32C5" w:rsidP="003E32C5">
      <w:pPr>
        <w:jc w:val="center"/>
        <w:rPr>
          <w:rFonts w:ascii="Arial Narrow" w:hAnsi="Arial Narrow"/>
          <w:sz w:val="32"/>
          <w:szCs w:val="32"/>
        </w:rPr>
      </w:pPr>
    </w:p>
    <w:p w14:paraId="0A2D623B" w14:textId="04BC4E90" w:rsidR="003E32C5" w:rsidRPr="00BA1B12" w:rsidRDefault="007F572B" w:rsidP="003E32C5">
      <w:pPr>
        <w:jc w:val="center"/>
        <w:rPr>
          <w:rFonts w:ascii="Arial Narrow" w:hAnsi="Arial Narrow"/>
          <w:b/>
          <w:sz w:val="36"/>
          <w:szCs w:val="36"/>
        </w:rPr>
      </w:pPr>
      <w:r>
        <w:rPr>
          <w:rFonts w:ascii="Arial Narrow" w:hAnsi="Arial Narrow"/>
          <w:b/>
          <w:sz w:val="36"/>
          <w:szCs w:val="36"/>
        </w:rPr>
        <w:t xml:space="preserve">Poenostavitve na področju pridobivanja </w:t>
      </w:r>
      <w:r w:rsidR="00870470">
        <w:rPr>
          <w:rFonts w:ascii="Arial Narrow" w:hAnsi="Arial Narrow"/>
          <w:b/>
          <w:sz w:val="36"/>
          <w:szCs w:val="36"/>
        </w:rPr>
        <w:t xml:space="preserve">delovnega dovoljenja za zaposlitev državljanov </w:t>
      </w:r>
      <w:r w:rsidR="00DA223C" w:rsidRPr="00DA223C">
        <w:rPr>
          <w:rFonts w:ascii="Arial Narrow" w:hAnsi="Arial Narrow"/>
          <w:b/>
          <w:sz w:val="36"/>
          <w:szCs w:val="36"/>
        </w:rPr>
        <w:t>Bosne in Hercegovine</w:t>
      </w:r>
      <w:r w:rsidR="00DA223C">
        <w:rPr>
          <w:rFonts w:ascii="Arial Narrow" w:hAnsi="Arial Narrow"/>
          <w:b/>
          <w:sz w:val="36"/>
          <w:szCs w:val="36"/>
        </w:rPr>
        <w:t xml:space="preserve"> ter </w:t>
      </w:r>
      <w:r w:rsidR="00870470">
        <w:rPr>
          <w:rFonts w:ascii="Arial Narrow" w:hAnsi="Arial Narrow"/>
          <w:b/>
          <w:sz w:val="36"/>
          <w:szCs w:val="36"/>
        </w:rPr>
        <w:t>Srbije</w:t>
      </w:r>
    </w:p>
    <w:p w14:paraId="00B0B555" w14:textId="77777777" w:rsidR="00C26498" w:rsidRPr="00BA1B12" w:rsidRDefault="00C26498" w:rsidP="00C26498">
      <w:pPr>
        <w:tabs>
          <w:tab w:val="left" w:pos="283"/>
        </w:tabs>
        <w:autoSpaceDE w:val="0"/>
        <w:autoSpaceDN w:val="0"/>
        <w:adjustRightInd w:val="0"/>
        <w:spacing w:line="288" w:lineRule="auto"/>
        <w:jc w:val="center"/>
        <w:textAlignment w:val="center"/>
        <w:rPr>
          <w:rFonts w:ascii="Arial Narrow" w:hAnsi="Arial Narrow" w:cs="Arial"/>
          <w:b/>
          <w:color w:val="000000"/>
          <w:sz w:val="36"/>
          <w:szCs w:val="36"/>
          <w:lang w:eastAsia="sl-SI"/>
        </w:rPr>
      </w:pPr>
    </w:p>
    <w:p w14:paraId="16293B40" w14:textId="77777777" w:rsidR="00C26498" w:rsidRPr="00BA1B12" w:rsidRDefault="00C26498" w:rsidP="00C26498">
      <w:pPr>
        <w:tabs>
          <w:tab w:val="left" w:pos="283"/>
        </w:tabs>
        <w:autoSpaceDE w:val="0"/>
        <w:autoSpaceDN w:val="0"/>
        <w:adjustRightInd w:val="0"/>
        <w:spacing w:line="288" w:lineRule="auto"/>
        <w:jc w:val="center"/>
        <w:textAlignment w:val="center"/>
        <w:rPr>
          <w:rFonts w:ascii="Arial Narrow" w:hAnsi="Arial Narrow" w:cs="Arial"/>
          <w:b/>
          <w:color w:val="000000"/>
          <w:sz w:val="36"/>
          <w:szCs w:val="36"/>
          <w:lang w:eastAsia="sl-SI"/>
        </w:rPr>
      </w:pPr>
    </w:p>
    <w:p w14:paraId="46D2B0A9"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1BD02165"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1A9DE155"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35DA31DA"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0EB745F9"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280429C4"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42C3028B"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4E456D21"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587874A3"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61EEEE86" w14:textId="77777777"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678EFF8F" w14:textId="56604443" w:rsidR="003E32C5" w:rsidRPr="00BA1B12" w:rsidRDefault="003E32C5"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4627A07F" w14:textId="77777777" w:rsidR="00DD348B" w:rsidRPr="00BA1B12" w:rsidRDefault="00DD348B"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73EEFFEA" w14:textId="77777777" w:rsidR="003E32C5" w:rsidRPr="00BA1B12" w:rsidRDefault="003E32C5"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32DCB496" w14:textId="77777777" w:rsidR="003E32C5" w:rsidRPr="00BA1B12" w:rsidRDefault="003E32C5"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37410267" w14:textId="611221F9" w:rsidR="00C26498" w:rsidRPr="00BA1B12" w:rsidRDefault="00C26498"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0FAE41E6" w14:textId="77777777" w:rsidR="000A071C" w:rsidRPr="00BA1B12" w:rsidRDefault="000A071C" w:rsidP="00C26498">
      <w:pPr>
        <w:tabs>
          <w:tab w:val="left" w:pos="283"/>
        </w:tabs>
        <w:autoSpaceDE w:val="0"/>
        <w:autoSpaceDN w:val="0"/>
        <w:adjustRightInd w:val="0"/>
        <w:spacing w:line="288" w:lineRule="auto"/>
        <w:jc w:val="both"/>
        <w:textAlignment w:val="center"/>
        <w:rPr>
          <w:rFonts w:ascii="Arial Narrow" w:hAnsi="Arial Narrow" w:cs="Arial"/>
          <w:color w:val="000000"/>
          <w:szCs w:val="22"/>
          <w:lang w:eastAsia="sl-SI"/>
        </w:rPr>
      </w:pPr>
    </w:p>
    <w:p w14:paraId="5405EB6E" w14:textId="49EA2534" w:rsidR="00C26498" w:rsidRPr="00BA1B12" w:rsidRDefault="007B3B82" w:rsidP="00C26498">
      <w:pPr>
        <w:tabs>
          <w:tab w:val="left" w:pos="283"/>
        </w:tabs>
        <w:autoSpaceDE w:val="0"/>
        <w:autoSpaceDN w:val="0"/>
        <w:adjustRightInd w:val="0"/>
        <w:spacing w:line="288" w:lineRule="auto"/>
        <w:jc w:val="center"/>
        <w:textAlignment w:val="center"/>
        <w:rPr>
          <w:rFonts w:ascii="Arial Narrow" w:hAnsi="Arial Narrow" w:cs="Arial"/>
          <w:b/>
          <w:lang w:eastAsia="sl-SI"/>
        </w:rPr>
      </w:pPr>
      <w:r>
        <w:rPr>
          <w:rFonts w:ascii="Arial Narrow" w:hAnsi="Arial Narrow" w:cs="Arial"/>
          <w:b/>
          <w:i/>
          <w:lang w:eastAsia="sl-SI"/>
        </w:rPr>
        <w:t>Avgust</w:t>
      </w:r>
      <w:r w:rsidR="007F572B">
        <w:rPr>
          <w:rFonts w:ascii="Arial Narrow" w:hAnsi="Arial Narrow" w:cs="Arial"/>
          <w:b/>
          <w:i/>
          <w:lang w:eastAsia="sl-SI"/>
        </w:rPr>
        <w:t>, 2021</w:t>
      </w:r>
      <w:r w:rsidR="00C26498" w:rsidRPr="00BA1B12">
        <w:rPr>
          <w:rFonts w:ascii="Arial Narrow" w:hAnsi="Arial Narrow"/>
        </w:rPr>
        <w:br w:type="page"/>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817"/>
      </w:tblGrid>
      <w:tr w:rsidR="003E32C5" w:rsidRPr="00BA1B12" w14:paraId="769BFB06" w14:textId="77777777" w:rsidTr="003E32C5">
        <w:trPr>
          <w:trHeight w:val="170"/>
        </w:trPr>
        <w:tc>
          <w:tcPr>
            <w:tcW w:w="3114" w:type="dxa"/>
          </w:tcPr>
          <w:p w14:paraId="63E1DD9E" w14:textId="77777777" w:rsidR="003E32C5" w:rsidRPr="00BA1B12" w:rsidRDefault="003E32C5" w:rsidP="003E32C5">
            <w:pPr>
              <w:rPr>
                <w:rFonts w:ascii="Arial Narrow" w:hAnsi="Arial Narrow"/>
              </w:rPr>
            </w:pPr>
            <w:bookmarkStart w:id="0" w:name="_Toc212015031"/>
            <w:bookmarkStart w:id="1" w:name="_Toc212015186"/>
            <w:bookmarkStart w:id="2" w:name="_Toc427842660"/>
            <w:r w:rsidRPr="00BA1B12">
              <w:rPr>
                <w:rFonts w:ascii="Arial Narrow" w:hAnsi="Arial Narrow"/>
              </w:rPr>
              <w:lastRenderedPageBreak/>
              <w:t>Organizacija:</w:t>
            </w:r>
          </w:p>
        </w:tc>
        <w:tc>
          <w:tcPr>
            <w:tcW w:w="5817" w:type="dxa"/>
          </w:tcPr>
          <w:p w14:paraId="6AFFE909" w14:textId="77777777" w:rsidR="003E32C5" w:rsidRPr="00BA1B12" w:rsidRDefault="003E32C5" w:rsidP="003E32C5">
            <w:pPr>
              <w:rPr>
                <w:rFonts w:ascii="Arial Narrow" w:hAnsi="Arial Narrow"/>
              </w:rPr>
            </w:pPr>
            <w:r w:rsidRPr="00BA1B12">
              <w:rPr>
                <w:rFonts w:ascii="Arial Narrow" w:hAnsi="Arial Narrow"/>
              </w:rPr>
              <w:t xml:space="preserve">Ministrstvo za javno upravo                                     </w:t>
            </w:r>
          </w:p>
        </w:tc>
      </w:tr>
      <w:tr w:rsidR="003E32C5" w:rsidRPr="00BA1B12" w14:paraId="46559C66" w14:textId="77777777" w:rsidTr="003E32C5">
        <w:trPr>
          <w:trHeight w:val="456"/>
        </w:trPr>
        <w:tc>
          <w:tcPr>
            <w:tcW w:w="3114" w:type="dxa"/>
          </w:tcPr>
          <w:p w14:paraId="58F9FFA7" w14:textId="77777777" w:rsidR="003E32C5" w:rsidRPr="00BA1B12" w:rsidRDefault="003E32C5" w:rsidP="003E32C5">
            <w:pPr>
              <w:rPr>
                <w:rFonts w:ascii="Arial Narrow" w:hAnsi="Arial Narrow"/>
              </w:rPr>
            </w:pPr>
            <w:r w:rsidRPr="00BA1B12">
              <w:rPr>
                <w:rFonts w:ascii="Arial Narrow" w:hAnsi="Arial Narrow"/>
              </w:rPr>
              <w:t>Datum kreiranja:</w:t>
            </w:r>
          </w:p>
        </w:tc>
        <w:tc>
          <w:tcPr>
            <w:tcW w:w="5817" w:type="dxa"/>
          </w:tcPr>
          <w:p w14:paraId="09D187DB" w14:textId="37F05865" w:rsidR="003E32C5" w:rsidRPr="00BA1B12" w:rsidRDefault="007F572B" w:rsidP="003E32C5">
            <w:pPr>
              <w:rPr>
                <w:rFonts w:ascii="Arial Narrow" w:hAnsi="Arial Narrow"/>
              </w:rPr>
            </w:pPr>
            <w:r>
              <w:rPr>
                <w:rFonts w:ascii="Arial Narrow" w:hAnsi="Arial Narrow"/>
              </w:rPr>
              <w:t>1</w:t>
            </w:r>
            <w:r w:rsidR="007B3B82">
              <w:rPr>
                <w:rFonts w:ascii="Arial Narrow" w:hAnsi="Arial Narrow"/>
              </w:rPr>
              <w:t>6</w:t>
            </w:r>
            <w:r>
              <w:rPr>
                <w:rFonts w:ascii="Arial Narrow" w:hAnsi="Arial Narrow"/>
              </w:rPr>
              <w:t xml:space="preserve">. </w:t>
            </w:r>
            <w:r w:rsidR="007B3B82">
              <w:rPr>
                <w:rFonts w:ascii="Arial Narrow" w:hAnsi="Arial Narrow"/>
              </w:rPr>
              <w:t>7</w:t>
            </w:r>
            <w:r>
              <w:rPr>
                <w:rFonts w:ascii="Arial Narrow" w:hAnsi="Arial Narrow"/>
              </w:rPr>
              <w:t>. 2021</w:t>
            </w:r>
          </w:p>
        </w:tc>
      </w:tr>
      <w:tr w:rsidR="003E32C5" w:rsidRPr="00BA1B12" w14:paraId="51FAC53B" w14:textId="77777777" w:rsidTr="003E32C5">
        <w:trPr>
          <w:trHeight w:val="170"/>
        </w:trPr>
        <w:tc>
          <w:tcPr>
            <w:tcW w:w="3114" w:type="dxa"/>
          </w:tcPr>
          <w:p w14:paraId="5D5DC59A" w14:textId="77777777" w:rsidR="003E32C5" w:rsidRPr="00BA1B12" w:rsidRDefault="003E32C5" w:rsidP="003E32C5">
            <w:pPr>
              <w:rPr>
                <w:rFonts w:ascii="Arial Narrow" w:hAnsi="Arial Narrow"/>
              </w:rPr>
            </w:pPr>
            <w:r w:rsidRPr="00BA1B12">
              <w:rPr>
                <w:rFonts w:ascii="Arial Narrow" w:hAnsi="Arial Narrow"/>
              </w:rPr>
              <w:t>Datum zadnje spremembe:</w:t>
            </w:r>
          </w:p>
        </w:tc>
        <w:tc>
          <w:tcPr>
            <w:tcW w:w="5817" w:type="dxa"/>
          </w:tcPr>
          <w:p w14:paraId="717288E6" w14:textId="48CEF7F5" w:rsidR="003E32C5" w:rsidRPr="006912F0" w:rsidRDefault="006912F0" w:rsidP="006912F0">
            <w:pPr>
              <w:rPr>
                <w:rFonts w:ascii="Arial Narrow" w:hAnsi="Arial Narrow"/>
              </w:rPr>
            </w:pPr>
            <w:r w:rsidRPr="006912F0">
              <w:rPr>
                <w:rFonts w:ascii="Arial Narrow" w:hAnsi="Arial Narrow"/>
              </w:rPr>
              <w:t>1.</w:t>
            </w:r>
            <w:r>
              <w:rPr>
                <w:rFonts w:ascii="Arial Narrow" w:hAnsi="Arial Narrow"/>
              </w:rPr>
              <w:t xml:space="preserve"> </w:t>
            </w:r>
            <w:r w:rsidRPr="006912F0">
              <w:rPr>
                <w:rFonts w:ascii="Arial Narrow" w:hAnsi="Arial Narrow"/>
              </w:rPr>
              <w:t>10</w:t>
            </w:r>
            <w:r w:rsidR="007F572B" w:rsidRPr="006912F0">
              <w:rPr>
                <w:rFonts w:ascii="Arial Narrow" w:hAnsi="Arial Narrow"/>
              </w:rPr>
              <w:t>.</w:t>
            </w:r>
            <w:r w:rsidRPr="006912F0">
              <w:rPr>
                <w:rFonts w:ascii="Arial Narrow" w:hAnsi="Arial Narrow"/>
              </w:rPr>
              <w:t xml:space="preserve"> </w:t>
            </w:r>
            <w:r w:rsidR="007F572B" w:rsidRPr="006912F0">
              <w:rPr>
                <w:rFonts w:ascii="Arial Narrow" w:hAnsi="Arial Narrow"/>
              </w:rPr>
              <w:t>2021</w:t>
            </w:r>
          </w:p>
        </w:tc>
      </w:tr>
      <w:tr w:rsidR="003E32C5" w:rsidRPr="00BA1B12" w14:paraId="5288AC80" w14:textId="77777777" w:rsidTr="003E32C5">
        <w:trPr>
          <w:trHeight w:val="170"/>
        </w:trPr>
        <w:tc>
          <w:tcPr>
            <w:tcW w:w="3114" w:type="dxa"/>
          </w:tcPr>
          <w:p w14:paraId="1C6D5502" w14:textId="77777777" w:rsidR="003E32C5" w:rsidRPr="00BA1B12" w:rsidRDefault="003E32C5" w:rsidP="003E32C5">
            <w:pPr>
              <w:rPr>
                <w:rFonts w:ascii="Arial Narrow" w:hAnsi="Arial Narrow"/>
              </w:rPr>
            </w:pPr>
            <w:r w:rsidRPr="00BA1B12">
              <w:rPr>
                <w:rFonts w:ascii="Arial Narrow" w:hAnsi="Arial Narrow"/>
              </w:rPr>
              <w:t>Status dokumenta:</w:t>
            </w:r>
          </w:p>
        </w:tc>
        <w:tc>
          <w:tcPr>
            <w:tcW w:w="5817" w:type="dxa"/>
          </w:tcPr>
          <w:p w14:paraId="2962E8C6" w14:textId="5E334D5B" w:rsidR="003E32C5" w:rsidRPr="00BA1B12" w:rsidRDefault="006912F0" w:rsidP="003E32C5">
            <w:pPr>
              <w:rPr>
                <w:rFonts w:ascii="Arial Narrow" w:hAnsi="Arial Narrow"/>
              </w:rPr>
            </w:pPr>
            <w:r>
              <w:rPr>
                <w:rFonts w:ascii="Arial Narrow" w:hAnsi="Arial Narrow"/>
              </w:rPr>
              <w:t>Končno poročilo</w:t>
            </w:r>
          </w:p>
        </w:tc>
      </w:tr>
      <w:tr w:rsidR="003E32C5" w:rsidRPr="00BA1B12" w14:paraId="709F0E6B" w14:textId="77777777" w:rsidTr="003E32C5">
        <w:trPr>
          <w:trHeight w:val="170"/>
        </w:trPr>
        <w:tc>
          <w:tcPr>
            <w:tcW w:w="3114" w:type="dxa"/>
          </w:tcPr>
          <w:p w14:paraId="604E89A8" w14:textId="77777777" w:rsidR="003E32C5" w:rsidRPr="00BA1B12" w:rsidRDefault="003E32C5" w:rsidP="003E32C5">
            <w:pPr>
              <w:rPr>
                <w:rFonts w:ascii="Arial Narrow" w:hAnsi="Arial Narrow"/>
              </w:rPr>
            </w:pPr>
            <w:r w:rsidRPr="00BA1B12">
              <w:rPr>
                <w:rFonts w:ascii="Arial Narrow" w:hAnsi="Arial Narrow"/>
              </w:rPr>
              <w:t>Avtor dokumenta:</w:t>
            </w:r>
          </w:p>
        </w:tc>
        <w:tc>
          <w:tcPr>
            <w:tcW w:w="5817" w:type="dxa"/>
          </w:tcPr>
          <w:p w14:paraId="4003E618" w14:textId="6BA5C6D3" w:rsidR="003E32C5" w:rsidRPr="00BA1B12" w:rsidRDefault="003E32C5" w:rsidP="003E32C5">
            <w:pPr>
              <w:rPr>
                <w:rFonts w:ascii="Arial Narrow" w:hAnsi="Arial Narrow"/>
              </w:rPr>
            </w:pPr>
            <w:r w:rsidRPr="00BA1B12">
              <w:rPr>
                <w:rFonts w:ascii="Arial Narrow" w:hAnsi="Arial Narrow"/>
              </w:rPr>
              <w:t>Ministrstvo za javno upravo, S</w:t>
            </w:r>
            <w:r w:rsidR="00F658F8">
              <w:rPr>
                <w:rFonts w:ascii="Arial Narrow" w:hAnsi="Arial Narrow"/>
              </w:rPr>
              <w:t>ektor</w:t>
            </w:r>
            <w:r w:rsidRPr="00BA1B12">
              <w:rPr>
                <w:rFonts w:ascii="Arial Narrow" w:hAnsi="Arial Narrow"/>
              </w:rPr>
              <w:t xml:space="preserve"> za odpravo administrativnih ovir</w:t>
            </w:r>
            <w:r w:rsidR="00F658F8">
              <w:rPr>
                <w:rFonts w:ascii="Arial Narrow" w:hAnsi="Arial Narrow"/>
              </w:rPr>
              <w:t xml:space="preserve">, </w:t>
            </w:r>
            <w:r w:rsidRPr="00BA1B12">
              <w:rPr>
                <w:rFonts w:ascii="Arial Narrow" w:hAnsi="Arial Narrow"/>
              </w:rPr>
              <w:t>boljšo zakonodajo</w:t>
            </w:r>
            <w:r w:rsidR="00F658F8">
              <w:rPr>
                <w:rFonts w:ascii="Arial Narrow" w:hAnsi="Arial Narrow"/>
              </w:rPr>
              <w:t xml:space="preserve"> in kakovost v javnem sektorju</w:t>
            </w:r>
          </w:p>
        </w:tc>
      </w:tr>
      <w:tr w:rsidR="003E32C5" w:rsidRPr="00BA1B12" w14:paraId="4DBDCBC6" w14:textId="77777777" w:rsidTr="003E32C5">
        <w:trPr>
          <w:trHeight w:val="170"/>
        </w:trPr>
        <w:tc>
          <w:tcPr>
            <w:tcW w:w="3114" w:type="dxa"/>
          </w:tcPr>
          <w:p w14:paraId="20F907B3" w14:textId="77777777" w:rsidR="003E32C5" w:rsidRPr="00BA1B12" w:rsidRDefault="003E32C5" w:rsidP="003E32C5">
            <w:pPr>
              <w:rPr>
                <w:rFonts w:ascii="Arial Narrow" w:hAnsi="Arial Narrow"/>
              </w:rPr>
            </w:pPr>
          </w:p>
        </w:tc>
        <w:tc>
          <w:tcPr>
            <w:tcW w:w="5817" w:type="dxa"/>
          </w:tcPr>
          <w:p w14:paraId="0CA91601" w14:textId="77777777" w:rsidR="003E32C5" w:rsidRPr="00BA1B12" w:rsidRDefault="003E32C5" w:rsidP="003E32C5">
            <w:pPr>
              <w:rPr>
                <w:rFonts w:ascii="Arial Narrow" w:hAnsi="Arial Narrow"/>
              </w:rPr>
            </w:pPr>
          </w:p>
        </w:tc>
      </w:tr>
    </w:tbl>
    <w:p w14:paraId="5549AEE6" w14:textId="77777777" w:rsidR="00C26498" w:rsidRPr="00BA1B12" w:rsidRDefault="00C26498" w:rsidP="00C26498">
      <w:pPr>
        <w:keepLines/>
        <w:tabs>
          <w:tab w:val="left" w:pos="1620"/>
          <w:tab w:val="left" w:pos="3119"/>
          <w:tab w:val="left" w:pos="4590"/>
          <w:tab w:val="left" w:pos="6480"/>
        </w:tabs>
        <w:ind w:left="3150" w:hanging="3150"/>
        <w:jc w:val="both"/>
        <w:rPr>
          <w:rFonts w:ascii="Arial Narrow" w:hAnsi="Arial Narrow" w:cs="Arial"/>
          <w:highlight w:val="yellow"/>
          <w:lang w:eastAsia="sl-SI"/>
        </w:rPr>
      </w:pPr>
    </w:p>
    <w:p w14:paraId="06C780BB" w14:textId="77777777" w:rsidR="0038796E" w:rsidRPr="00BA1B12" w:rsidRDefault="00C26498" w:rsidP="0038796E">
      <w:pPr>
        <w:rPr>
          <w:rFonts w:ascii="Arial Narrow" w:hAnsi="Arial Narrow" w:cs="Arial"/>
          <w:highlight w:val="yellow"/>
          <w:lang w:eastAsia="sl-SI"/>
        </w:rPr>
      </w:pPr>
      <w:r w:rsidRPr="00BA1B12">
        <w:rPr>
          <w:rFonts w:ascii="Arial Narrow" w:hAnsi="Arial Narrow" w:cs="Arial"/>
          <w:highlight w:val="yellow"/>
          <w:lang w:eastAsia="sl-SI"/>
        </w:rPr>
        <w:br w:type="page"/>
      </w:r>
    </w:p>
    <w:sdt>
      <w:sdtPr>
        <w:rPr>
          <w:rFonts w:ascii="Arial Narrow" w:eastAsia="Times New Roman" w:hAnsi="Arial Narrow" w:cs="Times New Roman"/>
          <w:color w:val="auto"/>
          <w:sz w:val="24"/>
          <w:szCs w:val="24"/>
          <w:highlight w:val="yellow"/>
          <w:lang w:eastAsia="ar-SA"/>
        </w:rPr>
        <w:id w:val="1512258251"/>
        <w:docPartObj>
          <w:docPartGallery w:val="Table of Contents"/>
          <w:docPartUnique/>
        </w:docPartObj>
      </w:sdtPr>
      <w:sdtEndPr>
        <w:rPr>
          <w:b/>
          <w:bCs/>
          <w:sz w:val="22"/>
        </w:rPr>
      </w:sdtEndPr>
      <w:sdtContent>
        <w:p w14:paraId="2EA22AE0" w14:textId="354D6BFF" w:rsidR="00F22DED" w:rsidRPr="00F658F8" w:rsidRDefault="00F22DED" w:rsidP="00101097">
          <w:pPr>
            <w:pStyle w:val="NaslovTOC"/>
            <w:spacing w:line="360" w:lineRule="auto"/>
            <w:rPr>
              <w:rFonts w:ascii="Arial Narrow" w:hAnsi="Arial Narrow" w:cs="Arial"/>
              <w:b/>
              <w:color w:val="000000" w:themeColor="text1"/>
            </w:rPr>
          </w:pPr>
          <w:r w:rsidRPr="00F658F8">
            <w:rPr>
              <w:rFonts w:ascii="Arial Narrow" w:hAnsi="Arial Narrow" w:cs="Arial"/>
              <w:b/>
              <w:color w:val="000000" w:themeColor="text1"/>
            </w:rPr>
            <w:t>Kazalo vsebin</w:t>
          </w:r>
          <w:r w:rsidR="00016C48" w:rsidRPr="00F658F8">
            <w:rPr>
              <w:rFonts w:ascii="Arial Narrow" w:hAnsi="Arial Narrow" w:cs="Arial"/>
              <w:b/>
              <w:color w:val="000000" w:themeColor="text1"/>
            </w:rPr>
            <w:t xml:space="preserve">e            </w:t>
          </w:r>
        </w:p>
        <w:p w14:paraId="1E539BE8" w14:textId="77777777" w:rsidR="00F22DED" w:rsidRPr="00BA1B12" w:rsidRDefault="00F22DED" w:rsidP="00101097">
          <w:pPr>
            <w:spacing w:line="360" w:lineRule="auto"/>
            <w:rPr>
              <w:rFonts w:ascii="Arial Narrow" w:hAnsi="Arial Narrow" w:cs="Arial"/>
              <w:highlight w:val="yellow"/>
              <w:lang w:eastAsia="sl-SI"/>
            </w:rPr>
          </w:pPr>
        </w:p>
        <w:p w14:paraId="365A54F7" w14:textId="5A68BDEE" w:rsidR="00101097" w:rsidRDefault="00F22DED" w:rsidP="00101097">
          <w:pPr>
            <w:pStyle w:val="Kazalovsebine1"/>
            <w:spacing w:line="360" w:lineRule="auto"/>
            <w:rPr>
              <w:rFonts w:asciiTheme="minorHAnsi" w:eastAsiaTheme="minorEastAsia" w:hAnsiTheme="minorHAnsi" w:cstheme="minorBidi"/>
              <w:szCs w:val="22"/>
              <w:lang w:eastAsia="sl-SI"/>
            </w:rPr>
          </w:pPr>
          <w:r w:rsidRPr="00BA1B12">
            <w:rPr>
              <w:rFonts w:ascii="Arial Narrow" w:hAnsi="Arial Narrow" w:cs="Arial"/>
              <w:highlight w:val="yellow"/>
            </w:rPr>
            <w:fldChar w:fldCharType="begin"/>
          </w:r>
          <w:r w:rsidRPr="00BA1B12">
            <w:rPr>
              <w:rFonts w:ascii="Arial Narrow" w:hAnsi="Arial Narrow" w:cs="Arial"/>
              <w:highlight w:val="yellow"/>
            </w:rPr>
            <w:instrText xml:space="preserve"> TOC \o "1-3" \h \z \u </w:instrText>
          </w:r>
          <w:r w:rsidRPr="00BA1B12">
            <w:rPr>
              <w:rFonts w:ascii="Arial Narrow" w:hAnsi="Arial Narrow" w:cs="Arial"/>
              <w:highlight w:val="yellow"/>
            </w:rPr>
            <w:fldChar w:fldCharType="separate"/>
          </w:r>
          <w:hyperlink w:anchor="_Toc79578530" w:history="1">
            <w:r w:rsidR="00101097" w:rsidRPr="00FB601B">
              <w:rPr>
                <w:rStyle w:val="Hiperpovezava"/>
                <w:rFonts w:ascii="Arial Narrow" w:hAnsi="Arial Narrow"/>
              </w:rPr>
              <w:t>ZBIRNI POVZETEK POROČILA</w:t>
            </w:r>
            <w:r w:rsidR="00101097">
              <w:rPr>
                <w:webHidden/>
              </w:rPr>
              <w:tab/>
            </w:r>
            <w:r w:rsidR="00101097">
              <w:rPr>
                <w:webHidden/>
              </w:rPr>
              <w:fldChar w:fldCharType="begin"/>
            </w:r>
            <w:r w:rsidR="00101097">
              <w:rPr>
                <w:webHidden/>
              </w:rPr>
              <w:instrText xml:space="preserve"> PAGEREF _Toc79578530 \h </w:instrText>
            </w:r>
            <w:r w:rsidR="00101097">
              <w:rPr>
                <w:webHidden/>
              </w:rPr>
            </w:r>
            <w:r w:rsidR="00101097">
              <w:rPr>
                <w:webHidden/>
              </w:rPr>
              <w:fldChar w:fldCharType="separate"/>
            </w:r>
            <w:r w:rsidR="006912F0">
              <w:rPr>
                <w:webHidden/>
              </w:rPr>
              <w:t>4</w:t>
            </w:r>
            <w:r w:rsidR="00101097">
              <w:rPr>
                <w:webHidden/>
              </w:rPr>
              <w:fldChar w:fldCharType="end"/>
            </w:r>
          </w:hyperlink>
        </w:p>
        <w:p w14:paraId="427A5668" w14:textId="7820947C" w:rsidR="00101097" w:rsidRDefault="00101097" w:rsidP="00101097">
          <w:pPr>
            <w:pStyle w:val="Kazalovsebine1"/>
            <w:tabs>
              <w:tab w:val="left" w:pos="440"/>
            </w:tabs>
            <w:spacing w:line="360" w:lineRule="auto"/>
            <w:rPr>
              <w:rFonts w:asciiTheme="minorHAnsi" w:eastAsiaTheme="minorEastAsia" w:hAnsiTheme="minorHAnsi" w:cstheme="minorBidi"/>
              <w:szCs w:val="22"/>
              <w:lang w:eastAsia="sl-SI"/>
            </w:rPr>
          </w:pPr>
          <w:hyperlink w:anchor="_Toc79578531" w:history="1">
            <w:r w:rsidRPr="00FB601B">
              <w:rPr>
                <w:rStyle w:val="Hiperpovezava"/>
                <w:rFonts w:ascii="Arial Narrow" w:hAnsi="Arial Narrow"/>
              </w:rPr>
              <w:t>1.</w:t>
            </w:r>
            <w:r>
              <w:rPr>
                <w:rFonts w:asciiTheme="minorHAnsi" w:eastAsiaTheme="minorEastAsia" w:hAnsiTheme="minorHAnsi" w:cstheme="minorBidi"/>
                <w:szCs w:val="22"/>
                <w:lang w:eastAsia="sl-SI"/>
              </w:rPr>
              <w:tab/>
            </w:r>
            <w:r w:rsidRPr="00FB601B">
              <w:rPr>
                <w:rStyle w:val="Hiperpovezava"/>
                <w:rFonts w:ascii="Arial Narrow" w:hAnsi="Arial Narrow"/>
              </w:rPr>
              <w:t>UVODNA POJASNILA</w:t>
            </w:r>
            <w:r>
              <w:rPr>
                <w:webHidden/>
              </w:rPr>
              <w:tab/>
            </w:r>
            <w:r>
              <w:rPr>
                <w:webHidden/>
              </w:rPr>
              <w:fldChar w:fldCharType="begin"/>
            </w:r>
            <w:r>
              <w:rPr>
                <w:webHidden/>
              </w:rPr>
              <w:instrText xml:space="preserve"> PAGEREF _Toc79578531 \h </w:instrText>
            </w:r>
            <w:r>
              <w:rPr>
                <w:webHidden/>
              </w:rPr>
            </w:r>
            <w:r>
              <w:rPr>
                <w:webHidden/>
              </w:rPr>
              <w:fldChar w:fldCharType="separate"/>
            </w:r>
            <w:r w:rsidR="006912F0">
              <w:rPr>
                <w:webHidden/>
              </w:rPr>
              <w:t>5</w:t>
            </w:r>
            <w:r>
              <w:rPr>
                <w:webHidden/>
              </w:rPr>
              <w:fldChar w:fldCharType="end"/>
            </w:r>
          </w:hyperlink>
        </w:p>
        <w:p w14:paraId="6A51A2FA" w14:textId="034ADC74" w:rsidR="00101097" w:rsidRDefault="00101097" w:rsidP="00101097">
          <w:pPr>
            <w:pStyle w:val="Kazalovsebine2"/>
            <w:tabs>
              <w:tab w:val="right" w:leader="dot" w:pos="9062"/>
            </w:tabs>
            <w:spacing w:line="360" w:lineRule="auto"/>
            <w:rPr>
              <w:rFonts w:cstheme="minorBidi"/>
            </w:rPr>
          </w:pPr>
          <w:hyperlink w:anchor="_Toc79578532" w:history="1">
            <w:r w:rsidRPr="00FB601B">
              <w:rPr>
                <w:rStyle w:val="Hiperpovezava"/>
                <w:rFonts w:ascii="Arial Narrow" w:hAnsi="Arial Narrow"/>
              </w:rPr>
              <w:t>1.1 Namen, cilji evalvacije</w:t>
            </w:r>
            <w:r>
              <w:rPr>
                <w:webHidden/>
              </w:rPr>
              <w:tab/>
            </w:r>
            <w:r>
              <w:rPr>
                <w:webHidden/>
              </w:rPr>
              <w:fldChar w:fldCharType="begin"/>
            </w:r>
            <w:r>
              <w:rPr>
                <w:webHidden/>
              </w:rPr>
              <w:instrText xml:space="preserve"> PAGEREF _Toc79578532 \h </w:instrText>
            </w:r>
            <w:r>
              <w:rPr>
                <w:webHidden/>
              </w:rPr>
            </w:r>
            <w:r>
              <w:rPr>
                <w:webHidden/>
              </w:rPr>
              <w:fldChar w:fldCharType="separate"/>
            </w:r>
            <w:r w:rsidR="006912F0">
              <w:rPr>
                <w:webHidden/>
              </w:rPr>
              <w:t>5</w:t>
            </w:r>
            <w:r>
              <w:rPr>
                <w:webHidden/>
              </w:rPr>
              <w:fldChar w:fldCharType="end"/>
            </w:r>
          </w:hyperlink>
        </w:p>
        <w:p w14:paraId="58E650CC" w14:textId="3A3C9390" w:rsidR="00101097" w:rsidRDefault="00101097" w:rsidP="00101097">
          <w:pPr>
            <w:pStyle w:val="Kazalovsebine1"/>
            <w:tabs>
              <w:tab w:val="left" w:pos="440"/>
            </w:tabs>
            <w:spacing w:line="360" w:lineRule="auto"/>
            <w:rPr>
              <w:rFonts w:asciiTheme="minorHAnsi" w:eastAsiaTheme="minorEastAsia" w:hAnsiTheme="minorHAnsi" w:cstheme="minorBidi"/>
              <w:szCs w:val="22"/>
              <w:lang w:eastAsia="sl-SI"/>
            </w:rPr>
          </w:pPr>
          <w:hyperlink w:anchor="_Toc79578533" w:history="1">
            <w:r w:rsidRPr="00FB601B">
              <w:rPr>
                <w:rStyle w:val="Hiperpovezava"/>
                <w:rFonts w:ascii="Arial Narrow" w:hAnsi="Arial Narrow"/>
              </w:rPr>
              <w:t>2.</w:t>
            </w:r>
            <w:r>
              <w:rPr>
                <w:rFonts w:asciiTheme="minorHAnsi" w:eastAsiaTheme="minorEastAsia" w:hAnsiTheme="minorHAnsi" w:cstheme="minorBidi"/>
                <w:szCs w:val="22"/>
                <w:lang w:eastAsia="sl-SI"/>
              </w:rPr>
              <w:tab/>
            </w:r>
            <w:r w:rsidRPr="00FB601B">
              <w:rPr>
                <w:rStyle w:val="Hiperpovezava"/>
                <w:rFonts w:ascii="Arial Narrow" w:hAnsi="Arial Narrow"/>
              </w:rPr>
              <w:t>IZHODIŠČA</w:t>
            </w:r>
            <w:r>
              <w:rPr>
                <w:webHidden/>
              </w:rPr>
              <w:tab/>
            </w:r>
            <w:r>
              <w:rPr>
                <w:webHidden/>
              </w:rPr>
              <w:fldChar w:fldCharType="begin"/>
            </w:r>
            <w:r>
              <w:rPr>
                <w:webHidden/>
              </w:rPr>
              <w:instrText xml:space="preserve"> PAGEREF _Toc79578533 \h </w:instrText>
            </w:r>
            <w:r>
              <w:rPr>
                <w:webHidden/>
              </w:rPr>
            </w:r>
            <w:r>
              <w:rPr>
                <w:webHidden/>
              </w:rPr>
              <w:fldChar w:fldCharType="separate"/>
            </w:r>
            <w:r w:rsidR="006912F0">
              <w:rPr>
                <w:webHidden/>
              </w:rPr>
              <w:t>5</w:t>
            </w:r>
            <w:r>
              <w:rPr>
                <w:webHidden/>
              </w:rPr>
              <w:fldChar w:fldCharType="end"/>
            </w:r>
          </w:hyperlink>
        </w:p>
        <w:p w14:paraId="16B6853E" w14:textId="2E98D8CC" w:rsidR="00101097" w:rsidRDefault="00101097" w:rsidP="00101097">
          <w:pPr>
            <w:pStyle w:val="Kazalovsebine2"/>
            <w:tabs>
              <w:tab w:val="right" w:leader="dot" w:pos="9062"/>
            </w:tabs>
            <w:spacing w:line="360" w:lineRule="auto"/>
            <w:rPr>
              <w:rFonts w:cstheme="minorBidi"/>
            </w:rPr>
          </w:pPr>
          <w:hyperlink w:anchor="_Toc79578534" w:history="1">
            <w:r w:rsidRPr="00FB601B">
              <w:rPr>
                <w:rStyle w:val="Hiperpovezava"/>
                <w:rFonts w:ascii="Arial Narrow" w:hAnsi="Arial Narrow"/>
              </w:rPr>
              <w:t>2.1 Opredelitev konteksta</w:t>
            </w:r>
            <w:r>
              <w:rPr>
                <w:webHidden/>
              </w:rPr>
              <w:tab/>
            </w:r>
            <w:r>
              <w:rPr>
                <w:webHidden/>
              </w:rPr>
              <w:fldChar w:fldCharType="begin"/>
            </w:r>
            <w:r>
              <w:rPr>
                <w:webHidden/>
              </w:rPr>
              <w:instrText xml:space="preserve"> PAGEREF _Toc79578534 \h </w:instrText>
            </w:r>
            <w:r>
              <w:rPr>
                <w:webHidden/>
              </w:rPr>
            </w:r>
            <w:r>
              <w:rPr>
                <w:webHidden/>
              </w:rPr>
              <w:fldChar w:fldCharType="separate"/>
            </w:r>
            <w:r w:rsidR="006912F0">
              <w:rPr>
                <w:webHidden/>
              </w:rPr>
              <w:t>5</w:t>
            </w:r>
            <w:r>
              <w:rPr>
                <w:webHidden/>
              </w:rPr>
              <w:fldChar w:fldCharType="end"/>
            </w:r>
          </w:hyperlink>
        </w:p>
        <w:p w14:paraId="73225AE9" w14:textId="05EEE330" w:rsidR="00101097" w:rsidRDefault="00101097" w:rsidP="00101097">
          <w:pPr>
            <w:pStyle w:val="Kazalovsebine1"/>
            <w:spacing w:line="360" w:lineRule="auto"/>
            <w:rPr>
              <w:rFonts w:asciiTheme="minorHAnsi" w:eastAsiaTheme="minorEastAsia" w:hAnsiTheme="minorHAnsi" w:cstheme="minorBidi"/>
              <w:szCs w:val="22"/>
              <w:lang w:eastAsia="sl-SI"/>
            </w:rPr>
          </w:pPr>
          <w:hyperlink w:anchor="_Toc79578535" w:history="1">
            <w:r w:rsidRPr="00FB601B">
              <w:rPr>
                <w:rStyle w:val="Hiperpovezava"/>
                <w:rFonts w:ascii="Arial Narrow" w:hAnsi="Arial Narrow"/>
              </w:rPr>
              <w:t>3. UPORABLJENA METODOLOGIJA</w:t>
            </w:r>
            <w:r>
              <w:rPr>
                <w:webHidden/>
              </w:rPr>
              <w:tab/>
            </w:r>
            <w:r>
              <w:rPr>
                <w:webHidden/>
              </w:rPr>
              <w:fldChar w:fldCharType="begin"/>
            </w:r>
            <w:r>
              <w:rPr>
                <w:webHidden/>
              </w:rPr>
              <w:instrText xml:space="preserve"> PAGEREF _Toc79578535 \h </w:instrText>
            </w:r>
            <w:r>
              <w:rPr>
                <w:webHidden/>
              </w:rPr>
            </w:r>
            <w:r>
              <w:rPr>
                <w:webHidden/>
              </w:rPr>
              <w:fldChar w:fldCharType="separate"/>
            </w:r>
            <w:r w:rsidR="006912F0">
              <w:rPr>
                <w:webHidden/>
              </w:rPr>
              <w:t>7</w:t>
            </w:r>
            <w:r>
              <w:rPr>
                <w:webHidden/>
              </w:rPr>
              <w:fldChar w:fldCharType="end"/>
            </w:r>
          </w:hyperlink>
        </w:p>
        <w:p w14:paraId="0806901D" w14:textId="0A3F446C" w:rsidR="00101097" w:rsidRDefault="00101097" w:rsidP="00101097">
          <w:pPr>
            <w:pStyle w:val="Kazalovsebine1"/>
            <w:spacing w:line="360" w:lineRule="auto"/>
            <w:rPr>
              <w:rFonts w:asciiTheme="minorHAnsi" w:eastAsiaTheme="minorEastAsia" w:hAnsiTheme="minorHAnsi" w:cstheme="minorBidi"/>
              <w:szCs w:val="22"/>
              <w:lang w:eastAsia="sl-SI"/>
            </w:rPr>
          </w:pPr>
          <w:hyperlink w:anchor="_Toc79578536" w:history="1">
            <w:r w:rsidRPr="00FB601B">
              <w:rPr>
                <w:rStyle w:val="Hiperpovezava"/>
                <w:rFonts w:ascii="Arial Narrow" w:hAnsi="Arial Narrow"/>
              </w:rPr>
              <w:t>4. OPREDELITEV ZAKONODAJE, OBVEZNOSTI, POPULACIJE IN FREKVENCE</w:t>
            </w:r>
            <w:r>
              <w:rPr>
                <w:webHidden/>
              </w:rPr>
              <w:tab/>
            </w:r>
            <w:r>
              <w:rPr>
                <w:webHidden/>
              </w:rPr>
              <w:fldChar w:fldCharType="begin"/>
            </w:r>
            <w:r>
              <w:rPr>
                <w:webHidden/>
              </w:rPr>
              <w:instrText xml:space="preserve"> PAGEREF _Toc79578536 \h </w:instrText>
            </w:r>
            <w:r>
              <w:rPr>
                <w:webHidden/>
              </w:rPr>
            </w:r>
            <w:r>
              <w:rPr>
                <w:webHidden/>
              </w:rPr>
              <w:fldChar w:fldCharType="separate"/>
            </w:r>
            <w:r w:rsidR="006912F0">
              <w:rPr>
                <w:webHidden/>
              </w:rPr>
              <w:t>8</w:t>
            </w:r>
            <w:r>
              <w:rPr>
                <w:webHidden/>
              </w:rPr>
              <w:fldChar w:fldCharType="end"/>
            </w:r>
          </w:hyperlink>
        </w:p>
        <w:p w14:paraId="7ED35890" w14:textId="6C7D833E" w:rsidR="00101097" w:rsidRDefault="00101097" w:rsidP="00101097">
          <w:pPr>
            <w:pStyle w:val="Kazalovsebine2"/>
            <w:tabs>
              <w:tab w:val="right" w:leader="dot" w:pos="9062"/>
            </w:tabs>
            <w:spacing w:line="360" w:lineRule="auto"/>
            <w:rPr>
              <w:rFonts w:cstheme="minorBidi"/>
            </w:rPr>
          </w:pPr>
          <w:hyperlink w:anchor="_Toc79578537" w:history="1">
            <w:r w:rsidRPr="00FB601B">
              <w:rPr>
                <w:rStyle w:val="Hiperpovezava"/>
                <w:rFonts w:ascii="Arial Narrow" w:hAnsi="Arial Narrow"/>
              </w:rPr>
              <w:t>Korak 1: Opredelitev zakonodaje</w:t>
            </w:r>
            <w:r>
              <w:rPr>
                <w:webHidden/>
              </w:rPr>
              <w:tab/>
            </w:r>
            <w:r>
              <w:rPr>
                <w:webHidden/>
              </w:rPr>
              <w:fldChar w:fldCharType="begin"/>
            </w:r>
            <w:r>
              <w:rPr>
                <w:webHidden/>
              </w:rPr>
              <w:instrText xml:space="preserve"> PAGEREF _Toc79578537 \h </w:instrText>
            </w:r>
            <w:r>
              <w:rPr>
                <w:webHidden/>
              </w:rPr>
            </w:r>
            <w:r>
              <w:rPr>
                <w:webHidden/>
              </w:rPr>
              <w:fldChar w:fldCharType="separate"/>
            </w:r>
            <w:r w:rsidR="006912F0">
              <w:rPr>
                <w:webHidden/>
              </w:rPr>
              <w:t>8</w:t>
            </w:r>
            <w:r>
              <w:rPr>
                <w:webHidden/>
              </w:rPr>
              <w:fldChar w:fldCharType="end"/>
            </w:r>
          </w:hyperlink>
        </w:p>
        <w:p w14:paraId="0CF976B7" w14:textId="45E745F1" w:rsidR="00101097" w:rsidRDefault="00101097" w:rsidP="00101097">
          <w:pPr>
            <w:pStyle w:val="Kazalovsebine2"/>
            <w:tabs>
              <w:tab w:val="right" w:leader="dot" w:pos="9062"/>
            </w:tabs>
            <w:spacing w:line="360" w:lineRule="auto"/>
            <w:rPr>
              <w:rFonts w:cstheme="minorBidi"/>
            </w:rPr>
          </w:pPr>
          <w:hyperlink w:anchor="_Toc79578538" w:history="1">
            <w:r w:rsidRPr="00FB601B">
              <w:rPr>
                <w:rStyle w:val="Hiperpovezava"/>
                <w:rFonts w:ascii="Arial Narrow" w:hAnsi="Arial Narrow"/>
              </w:rPr>
              <w:t>Korak 2: Določitev obveznosti</w:t>
            </w:r>
            <w:r>
              <w:rPr>
                <w:webHidden/>
              </w:rPr>
              <w:tab/>
            </w:r>
            <w:r>
              <w:rPr>
                <w:webHidden/>
              </w:rPr>
              <w:fldChar w:fldCharType="begin"/>
            </w:r>
            <w:r>
              <w:rPr>
                <w:webHidden/>
              </w:rPr>
              <w:instrText xml:space="preserve"> PAGEREF _Toc79578538 \h </w:instrText>
            </w:r>
            <w:r>
              <w:rPr>
                <w:webHidden/>
              </w:rPr>
            </w:r>
            <w:r>
              <w:rPr>
                <w:webHidden/>
              </w:rPr>
              <w:fldChar w:fldCharType="separate"/>
            </w:r>
            <w:r w:rsidR="006912F0">
              <w:rPr>
                <w:webHidden/>
              </w:rPr>
              <w:t>8</w:t>
            </w:r>
            <w:r>
              <w:rPr>
                <w:webHidden/>
              </w:rPr>
              <w:fldChar w:fldCharType="end"/>
            </w:r>
          </w:hyperlink>
        </w:p>
        <w:p w14:paraId="594BFB42" w14:textId="2C98CFDB" w:rsidR="00101097" w:rsidRDefault="00101097" w:rsidP="00101097">
          <w:pPr>
            <w:pStyle w:val="Kazalovsebine2"/>
            <w:tabs>
              <w:tab w:val="right" w:leader="dot" w:pos="9062"/>
            </w:tabs>
            <w:spacing w:line="360" w:lineRule="auto"/>
            <w:rPr>
              <w:rFonts w:cstheme="minorBidi"/>
            </w:rPr>
          </w:pPr>
          <w:hyperlink w:anchor="_Toc79578539" w:history="1">
            <w:r w:rsidRPr="00FB601B">
              <w:rPr>
                <w:rStyle w:val="Hiperpovezava"/>
                <w:rFonts w:ascii="Arial Narrow" w:hAnsi="Arial Narrow"/>
              </w:rPr>
              <w:t>Korak 3: Določitev administrativnih aktivnosti</w:t>
            </w:r>
            <w:r>
              <w:rPr>
                <w:webHidden/>
              </w:rPr>
              <w:tab/>
            </w:r>
            <w:r>
              <w:rPr>
                <w:webHidden/>
              </w:rPr>
              <w:fldChar w:fldCharType="begin"/>
            </w:r>
            <w:r>
              <w:rPr>
                <w:webHidden/>
              </w:rPr>
              <w:instrText xml:space="preserve"> PAGEREF _Toc79578539 \h </w:instrText>
            </w:r>
            <w:r>
              <w:rPr>
                <w:webHidden/>
              </w:rPr>
            </w:r>
            <w:r>
              <w:rPr>
                <w:webHidden/>
              </w:rPr>
              <w:fldChar w:fldCharType="separate"/>
            </w:r>
            <w:r w:rsidR="006912F0">
              <w:rPr>
                <w:webHidden/>
              </w:rPr>
              <w:t>9</w:t>
            </w:r>
            <w:r>
              <w:rPr>
                <w:webHidden/>
              </w:rPr>
              <w:fldChar w:fldCharType="end"/>
            </w:r>
          </w:hyperlink>
        </w:p>
        <w:p w14:paraId="52F2F655" w14:textId="60725E52" w:rsidR="00101097" w:rsidRDefault="00101097" w:rsidP="00101097">
          <w:pPr>
            <w:pStyle w:val="Kazalovsebine2"/>
            <w:tabs>
              <w:tab w:val="right" w:leader="dot" w:pos="9062"/>
            </w:tabs>
            <w:spacing w:line="360" w:lineRule="auto"/>
            <w:rPr>
              <w:rFonts w:cstheme="minorBidi"/>
            </w:rPr>
          </w:pPr>
          <w:hyperlink w:anchor="_Toc79578540" w:history="1">
            <w:r w:rsidRPr="00FB601B">
              <w:rPr>
                <w:rStyle w:val="Hiperpovezava"/>
                <w:rFonts w:ascii="Arial Narrow" w:hAnsi="Arial Narrow"/>
              </w:rPr>
              <w:t>Korak 4: Populacija in njena segmentacija</w:t>
            </w:r>
            <w:r>
              <w:rPr>
                <w:webHidden/>
              </w:rPr>
              <w:tab/>
            </w:r>
            <w:r>
              <w:rPr>
                <w:webHidden/>
              </w:rPr>
              <w:fldChar w:fldCharType="begin"/>
            </w:r>
            <w:r>
              <w:rPr>
                <w:webHidden/>
              </w:rPr>
              <w:instrText xml:space="preserve"> PAGEREF _Toc79578540 \h </w:instrText>
            </w:r>
            <w:r>
              <w:rPr>
                <w:webHidden/>
              </w:rPr>
            </w:r>
            <w:r>
              <w:rPr>
                <w:webHidden/>
              </w:rPr>
              <w:fldChar w:fldCharType="separate"/>
            </w:r>
            <w:r w:rsidR="006912F0">
              <w:rPr>
                <w:webHidden/>
              </w:rPr>
              <w:t>9</w:t>
            </w:r>
            <w:r>
              <w:rPr>
                <w:webHidden/>
              </w:rPr>
              <w:fldChar w:fldCharType="end"/>
            </w:r>
          </w:hyperlink>
        </w:p>
        <w:p w14:paraId="4DE0EF2C" w14:textId="4A296691" w:rsidR="00101097" w:rsidRDefault="00101097" w:rsidP="00101097">
          <w:pPr>
            <w:pStyle w:val="Kazalovsebine2"/>
            <w:tabs>
              <w:tab w:val="right" w:leader="dot" w:pos="9062"/>
            </w:tabs>
            <w:spacing w:line="360" w:lineRule="auto"/>
            <w:rPr>
              <w:rFonts w:cstheme="minorBidi"/>
            </w:rPr>
          </w:pPr>
          <w:hyperlink w:anchor="_Toc79578541" w:history="1">
            <w:r w:rsidRPr="00FB601B">
              <w:rPr>
                <w:rStyle w:val="Hiperpovezava"/>
                <w:rFonts w:ascii="Arial Narrow" w:hAnsi="Arial Narrow"/>
              </w:rPr>
              <w:t>Korak 5: Določitev frekvence administrativnih aktivnosti pred implementacijo in po implementaciji ustrezne tehnične rešitve</w:t>
            </w:r>
            <w:r>
              <w:rPr>
                <w:webHidden/>
              </w:rPr>
              <w:tab/>
            </w:r>
            <w:r>
              <w:rPr>
                <w:webHidden/>
              </w:rPr>
              <w:fldChar w:fldCharType="begin"/>
            </w:r>
            <w:r>
              <w:rPr>
                <w:webHidden/>
              </w:rPr>
              <w:instrText xml:space="preserve"> PAGEREF _Toc79578541 \h </w:instrText>
            </w:r>
            <w:r>
              <w:rPr>
                <w:webHidden/>
              </w:rPr>
            </w:r>
            <w:r>
              <w:rPr>
                <w:webHidden/>
              </w:rPr>
              <w:fldChar w:fldCharType="separate"/>
            </w:r>
            <w:r w:rsidR="006912F0">
              <w:rPr>
                <w:webHidden/>
              </w:rPr>
              <w:t>10</w:t>
            </w:r>
            <w:r>
              <w:rPr>
                <w:webHidden/>
              </w:rPr>
              <w:fldChar w:fldCharType="end"/>
            </w:r>
          </w:hyperlink>
        </w:p>
        <w:p w14:paraId="49445216" w14:textId="37B31392" w:rsidR="00101097" w:rsidRDefault="00101097" w:rsidP="00101097">
          <w:pPr>
            <w:pStyle w:val="Kazalovsebine2"/>
            <w:tabs>
              <w:tab w:val="right" w:leader="dot" w:pos="9062"/>
            </w:tabs>
            <w:spacing w:line="360" w:lineRule="auto"/>
            <w:rPr>
              <w:rFonts w:cstheme="minorBidi"/>
            </w:rPr>
          </w:pPr>
          <w:hyperlink w:anchor="_Toc79578542" w:history="1">
            <w:r w:rsidRPr="00FB601B">
              <w:rPr>
                <w:rStyle w:val="Hiperpovezava"/>
                <w:rFonts w:ascii="Arial Narrow" w:hAnsi="Arial Narrow"/>
              </w:rPr>
              <w:t>Korak 6: Določitev obstoja zunanjih stroškov</w:t>
            </w:r>
            <w:r>
              <w:rPr>
                <w:webHidden/>
              </w:rPr>
              <w:tab/>
            </w:r>
            <w:r>
              <w:rPr>
                <w:webHidden/>
              </w:rPr>
              <w:fldChar w:fldCharType="begin"/>
            </w:r>
            <w:r>
              <w:rPr>
                <w:webHidden/>
              </w:rPr>
              <w:instrText xml:space="preserve"> PAGEREF _Toc79578542 \h </w:instrText>
            </w:r>
            <w:r>
              <w:rPr>
                <w:webHidden/>
              </w:rPr>
            </w:r>
            <w:r>
              <w:rPr>
                <w:webHidden/>
              </w:rPr>
              <w:fldChar w:fldCharType="separate"/>
            </w:r>
            <w:r w:rsidR="006912F0">
              <w:rPr>
                <w:webHidden/>
              </w:rPr>
              <w:t>10</w:t>
            </w:r>
            <w:r>
              <w:rPr>
                <w:webHidden/>
              </w:rPr>
              <w:fldChar w:fldCharType="end"/>
            </w:r>
          </w:hyperlink>
        </w:p>
        <w:p w14:paraId="5D0DED6F" w14:textId="0608FDB3" w:rsidR="00101097" w:rsidRDefault="00101097" w:rsidP="00101097">
          <w:pPr>
            <w:pStyle w:val="Kazalovsebine1"/>
            <w:spacing w:line="360" w:lineRule="auto"/>
            <w:rPr>
              <w:rFonts w:asciiTheme="minorHAnsi" w:eastAsiaTheme="minorEastAsia" w:hAnsiTheme="minorHAnsi" w:cstheme="minorBidi"/>
              <w:szCs w:val="22"/>
              <w:lang w:eastAsia="sl-SI"/>
            </w:rPr>
          </w:pPr>
          <w:hyperlink w:anchor="_Toc79578543" w:history="1">
            <w:r w:rsidRPr="00FB601B">
              <w:rPr>
                <w:rStyle w:val="Hiperpovezava"/>
                <w:rFonts w:ascii="Arial Narrow" w:hAnsi="Arial Narrow"/>
              </w:rPr>
              <w:t>5. OPREDELITEV ELEMENTOV ZA IZRAČUN</w:t>
            </w:r>
            <w:r>
              <w:rPr>
                <w:webHidden/>
              </w:rPr>
              <w:tab/>
            </w:r>
            <w:r>
              <w:rPr>
                <w:webHidden/>
              </w:rPr>
              <w:fldChar w:fldCharType="begin"/>
            </w:r>
            <w:r>
              <w:rPr>
                <w:webHidden/>
              </w:rPr>
              <w:instrText xml:space="preserve"> PAGEREF _Toc79578543 \h </w:instrText>
            </w:r>
            <w:r>
              <w:rPr>
                <w:webHidden/>
              </w:rPr>
            </w:r>
            <w:r>
              <w:rPr>
                <w:webHidden/>
              </w:rPr>
              <w:fldChar w:fldCharType="separate"/>
            </w:r>
            <w:r w:rsidR="006912F0">
              <w:rPr>
                <w:webHidden/>
              </w:rPr>
              <w:t>11</w:t>
            </w:r>
            <w:r>
              <w:rPr>
                <w:webHidden/>
              </w:rPr>
              <w:fldChar w:fldCharType="end"/>
            </w:r>
          </w:hyperlink>
        </w:p>
        <w:p w14:paraId="7A5A9430" w14:textId="668E93E2" w:rsidR="00101097" w:rsidRDefault="00101097" w:rsidP="00101097">
          <w:pPr>
            <w:pStyle w:val="Kazalovsebine2"/>
            <w:tabs>
              <w:tab w:val="right" w:leader="dot" w:pos="9062"/>
            </w:tabs>
            <w:spacing w:line="360" w:lineRule="auto"/>
            <w:rPr>
              <w:rFonts w:cstheme="minorBidi"/>
            </w:rPr>
          </w:pPr>
          <w:hyperlink w:anchor="_Toc79578544" w:history="1">
            <w:r w:rsidRPr="00FB601B">
              <w:rPr>
                <w:rStyle w:val="Hiperpovezava"/>
                <w:rFonts w:ascii="Arial Narrow" w:hAnsi="Arial Narrow"/>
              </w:rPr>
              <w:t>Korak 1: Določitev stroškovnih parametrov</w:t>
            </w:r>
            <w:r>
              <w:rPr>
                <w:webHidden/>
              </w:rPr>
              <w:tab/>
            </w:r>
            <w:r>
              <w:rPr>
                <w:webHidden/>
              </w:rPr>
              <w:fldChar w:fldCharType="begin"/>
            </w:r>
            <w:r>
              <w:rPr>
                <w:webHidden/>
              </w:rPr>
              <w:instrText xml:space="preserve"> PAGEREF _Toc79578544 \h </w:instrText>
            </w:r>
            <w:r>
              <w:rPr>
                <w:webHidden/>
              </w:rPr>
            </w:r>
            <w:r>
              <w:rPr>
                <w:webHidden/>
              </w:rPr>
              <w:fldChar w:fldCharType="separate"/>
            </w:r>
            <w:r w:rsidR="006912F0">
              <w:rPr>
                <w:webHidden/>
              </w:rPr>
              <w:t>11</w:t>
            </w:r>
            <w:r>
              <w:rPr>
                <w:webHidden/>
              </w:rPr>
              <w:fldChar w:fldCharType="end"/>
            </w:r>
          </w:hyperlink>
        </w:p>
        <w:p w14:paraId="7FF3DF9B" w14:textId="2B2A34BC" w:rsidR="00101097" w:rsidRDefault="00101097" w:rsidP="00101097">
          <w:pPr>
            <w:pStyle w:val="Kazalovsebine2"/>
            <w:tabs>
              <w:tab w:val="right" w:leader="dot" w:pos="9062"/>
            </w:tabs>
            <w:spacing w:line="360" w:lineRule="auto"/>
            <w:rPr>
              <w:rFonts w:cstheme="minorBidi"/>
            </w:rPr>
          </w:pPr>
          <w:hyperlink w:anchor="_Toc79578545" w:history="1">
            <w:r w:rsidRPr="00FB601B">
              <w:rPr>
                <w:rStyle w:val="Hiperpovezava"/>
                <w:rFonts w:ascii="Arial Narrow" w:hAnsi="Arial Narrow"/>
              </w:rPr>
              <w:t>Korak 2: Določitev vira podatkov</w:t>
            </w:r>
            <w:r>
              <w:rPr>
                <w:webHidden/>
              </w:rPr>
              <w:tab/>
            </w:r>
            <w:r>
              <w:rPr>
                <w:webHidden/>
              </w:rPr>
              <w:fldChar w:fldCharType="begin"/>
            </w:r>
            <w:r>
              <w:rPr>
                <w:webHidden/>
              </w:rPr>
              <w:instrText xml:space="preserve"> PAGEREF _Toc79578545 \h </w:instrText>
            </w:r>
            <w:r>
              <w:rPr>
                <w:webHidden/>
              </w:rPr>
            </w:r>
            <w:r>
              <w:rPr>
                <w:webHidden/>
              </w:rPr>
              <w:fldChar w:fldCharType="separate"/>
            </w:r>
            <w:r w:rsidR="006912F0">
              <w:rPr>
                <w:webHidden/>
              </w:rPr>
              <w:t>11</w:t>
            </w:r>
            <w:r>
              <w:rPr>
                <w:webHidden/>
              </w:rPr>
              <w:fldChar w:fldCharType="end"/>
            </w:r>
          </w:hyperlink>
        </w:p>
        <w:p w14:paraId="49D64C59" w14:textId="7E18F26C" w:rsidR="00101097" w:rsidRDefault="00101097" w:rsidP="00101097">
          <w:pPr>
            <w:pStyle w:val="Kazalovsebine1"/>
            <w:spacing w:line="360" w:lineRule="auto"/>
            <w:rPr>
              <w:rFonts w:asciiTheme="minorHAnsi" w:eastAsiaTheme="minorEastAsia" w:hAnsiTheme="minorHAnsi" w:cstheme="minorBidi"/>
              <w:szCs w:val="22"/>
              <w:lang w:eastAsia="sl-SI"/>
            </w:rPr>
          </w:pPr>
          <w:hyperlink w:anchor="_Toc79578546" w:history="1">
            <w:r w:rsidRPr="00FB601B">
              <w:rPr>
                <w:rStyle w:val="Hiperpovezava"/>
                <w:rFonts w:ascii="Arial Narrow" w:hAnsi="Arial Narrow"/>
              </w:rPr>
              <w:t>6. IZRAČUN IN OCENA UČINKOV UKREPA</w:t>
            </w:r>
            <w:r>
              <w:rPr>
                <w:webHidden/>
              </w:rPr>
              <w:tab/>
            </w:r>
            <w:r>
              <w:rPr>
                <w:webHidden/>
              </w:rPr>
              <w:fldChar w:fldCharType="begin"/>
            </w:r>
            <w:r>
              <w:rPr>
                <w:webHidden/>
              </w:rPr>
              <w:instrText xml:space="preserve"> PAGEREF _Toc79578546 \h </w:instrText>
            </w:r>
            <w:r>
              <w:rPr>
                <w:webHidden/>
              </w:rPr>
            </w:r>
            <w:r>
              <w:rPr>
                <w:webHidden/>
              </w:rPr>
              <w:fldChar w:fldCharType="separate"/>
            </w:r>
            <w:r w:rsidR="006912F0">
              <w:rPr>
                <w:webHidden/>
              </w:rPr>
              <w:t>12</w:t>
            </w:r>
            <w:r>
              <w:rPr>
                <w:webHidden/>
              </w:rPr>
              <w:fldChar w:fldCharType="end"/>
            </w:r>
          </w:hyperlink>
        </w:p>
        <w:p w14:paraId="3D3BC2BB" w14:textId="0ABB2606" w:rsidR="00101097" w:rsidRDefault="00101097" w:rsidP="00101097">
          <w:pPr>
            <w:pStyle w:val="Kazalovsebine1"/>
            <w:spacing w:line="360" w:lineRule="auto"/>
            <w:rPr>
              <w:rFonts w:asciiTheme="minorHAnsi" w:eastAsiaTheme="minorEastAsia" w:hAnsiTheme="minorHAnsi" w:cstheme="minorBidi"/>
              <w:szCs w:val="22"/>
              <w:lang w:eastAsia="sl-SI"/>
            </w:rPr>
          </w:pPr>
          <w:hyperlink w:anchor="_Toc79578547" w:history="1">
            <w:r w:rsidRPr="00FB601B">
              <w:rPr>
                <w:rStyle w:val="Hiperpovezava"/>
                <w:rFonts w:ascii="Arial Narrow" w:hAnsi="Arial Narrow"/>
              </w:rPr>
              <w:t>7. ZAKLJUČEK</w:t>
            </w:r>
            <w:r>
              <w:rPr>
                <w:webHidden/>
              </w:rPr>
              <w:tab/>
            </w:r>
            <w:r>
              <w:rPr>
                <w:webHidden/>
              </w:rPr>
              <w:fldChar w:fldCharType="begin"/>
            </w:r>
            <w:r>
              <w:rPr>
                <w:webHidden/>
              </w:rPr>
              <w:instrText xml:space="preserve"> PAGEREF _Toc79578547 \h </w:instrText>
            </w:r>
            <w:r>
              <w:rPr>
                <w:webHidden/>
              </w:rPr>
            </w:r>
            <w:r>
              <w:rPr>
                <w:webHidden/>
              </w:rPr>
              <w:fldChar w:fldCharType="separate"/>
            </w:r>
            <w:r w:rsidR="006912F0">
              <w:rPr>
                <w:webHidden/>
              </w:rPr>
              <w:t>14</w:t>
            </w:r>
            <w:r>
              <w:rPr>
                <w:webHidden/>
              </w:rPr>
              <w:fldChar w:fldCharType="end"/>
            </w:r>
          </w:hyperlink>
        </w:p>
        <w:p w14:paraId="0DEE161A" w14:textId="38AA55F4" w:rsidR="00F22DED" w:rsidRPr="00BA1B12" w:rsidRDefault="00F22DED" w:rsidP="00101097">
          <w:pPr>
            <w:spacing w:line="360" w:lineRule="auto"/>
            <w:rPr>
              <w:rFonts w:ascii="Arial Narrow" w:hAnsi="Arial Narrow"/>
              <w:highlight w:val="yellow"/>
            </w:rPr>
          </w:pPr>
          <w:r w:rsidRPr="00BA1B12">
            <w:rPr>
              <w:rFonts w:ascii="Arial Narrow" w:hAnsi="Arial Narrow" w:cs="Arial"/>
              <w:b/>
              <w:bCs/>
              <w:highlight w:val="yellow"/>
            </w:rPr>
            <w:fldChar w:fldCharType="end"/>
          </w:r>
        </w:p>
      </w:sdtContent>
    </w:sdt>
    <w:p w14:paraId="01D2A0F7" w14:textId="77777777" w:rsidR="00C26498" w:rsidRPr="00BA1B12" w:rsidRDefault="0038796E" w:rsidP="0038796E">
      <w:pPr>
        <w:rPr>
          <w:rFonts w:ascii="Arial Narrow" w:hAnsi="Arial Narrow" w:cs="Arial"/>
          <w:highlight w:val="yellow"/>
          <w:lang w:eastAsia="sl-SI"/>
        </w:rPr>
      </w:pPr>
      <w:r w:rsidRPr="00BA1B12">
        <w:rPr>
          <w:rFonts w:ascii="Arial Narrow" w:hAnsi="Arial Narrow" w:cs="Arial"/>
          <w:highlight w:val="yellow"/>
          <w:lang w:eastAsia="sl-SI"/>
        </w:rPr>
        <w:t xml:space="preserve"> </w:t>
      </w:r>
    </w:p>
    <w:p w14:paraId="13A8A060" w14:textId="4D1A1007" w:rsidR="00C26498" w:rsidRDefault="00C26498" w:rsidP="00C26498">
      <w:pPr>
        <w:keepLines/>
        <w:suppressAutoHyphens w:val="0"/>
        <w:autoSpaceDE w:val="0"/>
        <w:autoSpaceDN w:val="0"/>
        <w:adjustRightInd w:val="0"/>
        <w:jc w:val="both"/>
        <w:rPr>
          <w:rFonts w:ascii="Arial Narrow" w:hAnsi="Arial Narrow" w:cs="Arial"/>
          <w:highlight w:val="yellow"/>
          <w:lang w:eastAsia="sl-SI"/>
        </w:rPr>
      </w:pPr>
    </w:p>
    <w:p w14:paraId="7BE5CC42" w14:textId="39D9F983" w:rsidR="00F658F8" w:rsidRDefault="00F658F8" w:rsidP="00C26498">
      <w:pPr>
        <w:keepLines/>
        <w:suppressAutoHyphens w:val="0"/>
        <w:autoSpaceDE w:val="0"/>
        <w:autoSpaceDN w:val="0"/>
        <w:adjustRightInd w:val="0"/>
        <w:jc w:val="both"/>
        <w:rPr>
          <w:rFonts w:ascii="Arial Narrow" w:hAnsi="Arial Narrow" w:cs="Arial"/>
          <w:highlight w:val="yellow"/>
          <w:lang w:eastAsia="sl-SI"/>
        </w:rPr>
      </w:pPr>
    </w:p>
    <w:p w14:paraId="7A45E20A" w14:textId="65FD9676" w:rsidR="00F658F8" w:rsidRDefault="00F658F8" w:rsidP="00C26498">
      <w:pPr>
        <w:keepLines/>
        <w:suppressAutoHyphens w:val="0"/>
        <w:autoSpaceDE w:val="0"/>
        <w:autoSpaceDN w:val="0"/>
        <w:adjustRightInd w:val="0"/>
        <w:jc w:val="both"/>
        <w:rPr>
          <w:rFonts w:ascii="Arial Narrow" w:hAnsi="Arial Narrow" w:cs="Arial"/>
          <w:highlight w:val="yellow"/>
          <w:lang w:eastAsia="sl-SI"/>
        </w:rPr>
      </w:pPr>
    </w:p>
    <w:p w14:paraId="4C821E62" w14:textId="77777777" w:rsidR="00F658F8" w:rsidRPr="00BA1B12" w:rsidRDefault="00F658F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471D5123"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4ABE8E22"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0B5F8B6B"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6B742BE9"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62C571A5"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4BA5A547" w14:textId="6E7DC017" w:rsidR="00204213" w:rsidRPr="00BA1B12" w:rsidRDefault="00204213"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693F33AE" w14:textId="31CB7738" w:rsidR="00DD348B" w:rsidRPr="00BA1B12" w:rsidRDefault="00DD348B"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65A95D62" w14:textId="2D7061BA" w:rsidR="00DD348B" w:rsidRPr="00BA1B12" w:rsidRDefault="00DD348B"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4B61F057" w14:textId="074E164C" w:rsidR="00DD348B" w:rsidRPr="00BA1B12" w:rsidRDefault="00DD348B"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59BA092C" w14:textId="6D4FF656" w:rsidR="00DD348B" w:rsidRPr="00BA1B12" w:rsidRDefault="00DD348B"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3599FE9B" w14:textId="77777777" w:rsidR="00101097" w:rsidRDefault="00101097" w:rsidP="009B226E">
      <w:pPr>
        <w:pStyle w:val="Naslov1"/>
        <w:rPr>
          <w:rFonts w:ascii="Arial Narrow" w:hAnsi="Arial Narrow"/>
        </w:rPr>
      </w:pPr>
      <w:bookmarkStart w:id="3" w:name="_Toc434481533"/>
      <w:bookmarkStart w:id="4" w:name="_Toc498679984"/>
      <w:bookmarkStart w:id="5" w:name="_Toc79578530"/>
    </w:p>
    <w:p w14:paraId="0FAC5C8D" w14:textId="567DDD27" w:rsidR="00864E01" w:rsidRPr="00BA1B12" w:rsidRDefault="00864E01" w:rsidP="009B226E">
      <w:pPr>
        <w:pStyle w:val="Naslov1"/>
        <w:rPr>
          <w:rFonts w:ascii="Arial Narrow" w:hAnsi="Arial Narrow"/>
        </w:rPr>
      </w:pPr>
      <w:r w:rsidRPr="00BA1B12">
        <w:rPr>
          <w:rFonts w:ascii="Arial Narrow" w:hAnsi="Arial Narrow"/>
        </w:rPr>
        <w:t>ZBIRNI POVZETEK POROČI</w:t>
      </w:r>
      <w:bookmarkEnd w:id="3"/>
      <w:bookmarkEnd w:id="4"/>
      <w:r w:rsidR="009B226E" w:rsidRPr="00BA1B12">
        <w:rPr>
          <w:rFonts w:ascii="Arial Narrow" w:hAnsi="Arial Narrow"/>
        </w:rPr>
        <w:t>LA</w:t>
      </w:r>
      <w:bookmarkEnd w:id="5"/>
    </w:p>
    <w:p w14:paraId="20187891" w14:textId="77777777" w:rsidR="00A7141B" w:rsidRPr="00BA1B12" w:rsidRDefault="00A7141B" w:rsidP="00A7141B">
      <w:pPr>
        <w:rPr>
          <w:rFonts w:ascii="Arial Narrow" w:hAnsi="Arial Narrow"/>
          <w:highlight w:val="yellow"/>
        </w:rPr>
      </w:pPr>
    </w:p>
    <w:p w14:paraId="6267450B" w14:textId="77777777" w:rsidR="00743796" w:rsidRPr="00BA1B12" w:rsidRDefault="00743796" w:rsidP="00864E01">
      <w:pPr>
        <w:rPr>
          <w:rFonts w:ascii="Arial Narrow" w:hAnsi="Arial Narrow" w:cs="Arial"/>
          <w:highlight w:val="yellow"/>
          <w:lang w:eastAsia="sl-SI"/>
        </w:rPr>
      </w:pPr>
    </w:p>
    <w:tbl>
      <w:tblPr>
        <w:tblW w:w="5710" w:type="pct"/>
        <w:jc w:val="center"/>
        <w:tblLayout w:type="fixed"/>
        <w:tblCellMar>
          <w:left w:w="70" w:type="dxa"/>
          <w:right w:w="70" w:type="dxa"/>
        </w:tblCellMar>
        <w:tblLook w:val="04A0" w:firstRow="1" w:lastRow="0" w:firstColumn="1" w:lastColumn="0" w:noHBand="0" w:noVBand="1"/>
      </w:tblPr>
      <w:tblGrid>
        <w:gridCol w:w="2686"/>
        <w:gridCol w:w="2832"/>
        <w:gridCol w:w="2551"/>
        <w:gridCol w:w="2268"/>
      </w:tblGrid>
      <w:tr w:rsidR="00962898" w:rsidRPr="00BA1B12" w14:paraId="142B7E14" w14:textId="4D2BF044" w:rsidTr="00962898">
        <w:trPr>
          <w:trHeight w:val="375"/>
          <w:jc w:val="center"/>
        </w:trPr>
        <w:tc>
          <w:tcPr>
            <w:tcW w:w="5000" w:type="pct"/>
            <w:gridSpan w:val="4"/>
            <w:tcBorders>
              <w:top w:val="single" w:sz="8" w:space="0" w:color="auto"/>
              <w:left w:val="single" w:sz="8" w:space="0" w:color="auto"/>
              <w:bottom w:val="single" w:sz="4" w:space="0" w:color="auto"/>
              <w:right w:val="single" w:sz="8" w:space="0" w:color="000000"/>
            </w:tcBorders>
            <w:shd w:val="clear" w:color="auto" w:fill="auto"/>
            <w:vAlign w:val="center"/>
            <w:hideMark/>
          </w:tcPr>
          <w:p w14:paraId="29AD2F9B" w14:textId="358106A0" w:rsidR="00962898" w:rsidRPr="00BA1B12" w:rsidRDefault="00962898" w:rsidP="00F60408">
            <w:pPr>
              <w:jc w:val="center"/>
              <w:rPr>
                <w:rFonts w:ascii="Arial Narrow" w:hAnsi="Arial Narrow" w:cs="Arial"/>
                <w:b/>
                <w:bCs/>
                <w:color w:val="000000" w:themeColor="text1"/>
                <w:sz w:val="20"/>
                <w:szCs w:val="20"/>
                <w:lang w:eastAsia="sl-SI"/>
              </w:rPr>
            </w:pPr>
            <w:r w:rsidRPr="00BA1B12">
              <w:rPr>
                <w:rFonts w:ascii="Arial Narrow" w:hAnsi="Arial Narrow" w:cs="Arial"/>
                <w:b/>
                <w:bCs/>
                <w:color w:val="000000" w:themeColor="text1"/>
                <w:sz w:val="20"/>
                <w:szCs w:val="20"/>
                <w:lang w:eastAsia="sl-SI"/>
              </w:rPr>
              <w:t>SKUPNI POTENCIALNI PRIHRANKI</w:t>
            </w:r>
          </w:p>
        </w:tc>
      </w:tr>
      <w:tr w:rsidR="00962898" w:rsidRPr="00BA1B12" w14:paraId="1FD88D46" w14:textId="74080B0C" w:rsidTr="00962898">
        <w:trPr>
          <w:trHeight w:val="1209"/>
          <w:jc w:val="center"/>
        </w:trPr>
        <w:tc>
          <w:tcPr>
            <w:tcW w:w="1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F13D" w14:textId="2C03A860" w:rsidR="00962898" w:rsidRPr="00BA1B12" w:rsidRDefault="00962898" w:rsidP="00696BD0">
            <w:pPr>
              <w:jc w:val="center"/>
              <w:rPr>
                <w:rStyle w:val="Poudarek"/>
                <w:rFonts w:ascii="Arial Narrow" w:hAnsi="Arial Narrow"/>
              </w:rPr>
            </w:pPr>
            <w:r w:rsidRPr="00BA1B12">
              <w:rPr>
                <w:rStyle w:val="Poudarek"/>
                <w:rFonts w:ascii="Arial Narrow" w:hAnsi="Arial Narrow"/>
              </w:rPr>
              <w:t xml:space="preserve">ADMINISTRATIVNI STROŠKI pred implementacijo </w:t>
            </w:r>
          </w:p>
        </w:tc>
        <w:tc>
          <w:tcPr>
            <w:tcW w:w="1370" w:type="pct"/>
            <w:tcBorders>
              <w:top w:val="single" w:sz="4" w:space="0" w:color="auto"/>
              <w:left w:val="single" w:sz="4" w:space="0" w:color="auto"/>
              <w:bottom w:val="single" w:sz="4" w:space="0" w:color="auto"/>
              <w:right w:val="single" w:sz="4" w:space="0" w:color="auto"/>
            </w:tcBorders>
            <w:shd w:val="clear" w:color="auto" w:fill="auto"/>
            <w:vAlign w:val="center"/>
          </w:tcPr>
          <w:p w14:paraId="1E4B774C" w14:textId="0C5247E4" w:rsidR="00962898" w:rsidRPr="00BA1B12" w:rsidRDefault="00962898" w:rsidP="00696BD0">
            <w:pPr>
              <w:jc w:val="center"/>
              <w:rPr>
                <w:rStyle w:val="Poudarek"/>
                <w:rFonts w:ascii="Arial Narrow" w:hAnsi="Arial Narrow"/>
              </w:rPr>
            </w:pPr>
            <w:r w:rsidRPr="00BA1B12">
              <w:rPr>
                <w:rStyle w:val="Poudarek"/>
                <w:rFonts w:ascii="Arial Narrow" w:hAnsi="Arial Narrow"/>
              </w:rPr>
              <w:t>ADMINISTRATIVNI STROŠKI</w:t>
            </w:r>
          </w:p>
          <w:p w14:paraId="502C52AF" w14:textId="054E5127" w:rsidR="00962898" w:rsidRPr="00BA1B12" w:rsidRDefault="00962898" w:rsidP="00696BD0">
            <w:pPr>
              <w:ind w:left="360"/>
              <w:jc w:val="center"/>
              <w:rPr>
                <w:rStyle w:val="Poudarek"/>
                <w:rFonts w:ascii="Arial Narrow" w:hAnsi="Arial Narrow"/>
              </w:rPr>
            </w:pPr>
            <w:r w:rsidRPr="00BA1B12">
              <w:rPr>
                <w:rStyle w:val="Poudarek"/>
                <w:rFonts w:ascii="Arial Narrow" w:hAnsi="Arial Narrow"/>
              </w:rPr>
              <w:t xml:space="preserve">po implementaciji, ki </w:t>
            </w:r>
            <w:r w:rsidR="009221AD">
              <w:rPr>
                <w:rStyle w:val="Poudarek"/>
                <w:rFonts w:ascii="Arial Narrow" w:hAnsi="Arial Narrow"/>
              </w:rPr>
              <w:t>so</w:t>
            </w:r>
            <w:r w:rsidRPr="00BA1B12">
              <w:rPr>
                <w:rStyle w:val="Poudarek"/>
                <w:rFonts w:ascii="Arial Narrow" w:hAnsi="Arial Narrow"/>
              </w:rPr>
              <w:t xml:space="preserve"> še vedno prisotni</w:t>
            </w:r>
          </w:p>
        </w:tc>
        <w:tc>
          <w:tcPr>
            <w:tcW w:w="1234" w:type="pct"/>
            <w:tcBorders>
              <w:top w:val="single" w:sz="4" w:space="0" w:color="auto"/>
              <w:left w:val="single" w:sz="4" w:space="0" w:color="auto"/>
              <w:bottom w:val="single" w:sz="4" w:space="0" w:color="auto"/>
              <w:right w:val="single" w:sz="4" w:space="0" w:color="auto"/>
            </w:tcBorders>
            <w:shd w:val="clear" w:color="auto" w:fill="auto"/>
            <w:vAlign w:val="center"/>
          </w:tcPr>
          <w:p w14:paraId="25E7F3A4" w14:textId="55131ED9" w:rsidR="00962898" w:rsidRPr="00BA1B12" w:rsidRDefault="00962898" w:rsidP="00696BD0">
            <w:pPr>
              <w:jc w:val="center"/>
              <w:rPr>
                <w:rStyle w:val="Poudarek"/>
                <w:rFonts w:ascii="Arial Narrow" w:hAnsi="Arial Narrow"/>
              </w:rPr>
            </w:pPr>
            <w:r w:rsidRPr="00BA1B12">
              <w:rPr>
                <w:rStyle w:val="Poudarek"/>
                <w:rFonts w:ascii="Arial Narrow" w:hAnsi="Arial Narrow"/>
              </w:rPr>
              <w:t>SKUPN</w:t>
            </w:r>
            <w:r w:rsidR="00FD28EC">
              <w:rPr>
                <w:rStyle w:val="Poudarek"/>
                <w:rFonts w:ascii="Arial Narrow" w:hAnsi="Arial Narrow"/>
              </w:rPr>
              <w:t>O</w:t>
            </w:r>
            <w:r w:rsidRPr="00BA1B12">
              <w:rPr>
                <w:rStyle w:val="Poudarek"/>
                <w:rFonts w:ascii="Arial Narrow" w:hAnsi="Arial Narrow"/>
              </w:rPr>
              <w:t xml:space="preserve"> </w:t>
            </w:r>
            <w:r w:rsidR="00FD28EC">
              <w:rPr>
                <w:rStyle w:val="Poudarek"/>
                <w:rFonts w:ascii="Arial Narrow" w:hAnsi="Arial Narrow"/>
              </w:rPr>
              <w:t>O</w:t>
            </w:r>
            <w:r w:rsidR="00FD28EC" w:rsidRPr="00FD28EC">
              <w:rPr>
                <w:rStyle w:val="Poudarek"/>
                <w:rFonts w:ascii="Arial Narrow" w:hAnsi="Arial Narrow"/>
              </w:rPr>
              <w:t xml:space="preserve">CENJENI </w:t>
            </w:r>
            <w:r w:rsidRPr="00BA1B12">
              <w:rPr>
                <w:rStyle w:val="Poudarek"/>
                <w:rFonts w:ascii="Arial Narrow" w:hAnsi="Arial Narrow"/>
              </w:rPr>
              <w:t>PRIHRANKI</w:t>
            </w:r>
          </w:p>
          <w:p w14:paraId="4F6CE6A1" w14:textId="2CC2EA84" w:rsidR="00962898" w:rsidRPr="00BA1B12" w:rsidRDefault="00962898" w:rsidP="00696BD0">
            <w:pPr>
              <w:jc w:val="center"/>
              <w:rPr>
                <w:rStyle w:val="Poudarek"/>
                <w:rFonts w:ascii="Arial Narrow" w:hAnsi="Arial Narrow"/>
              </w:rPr>
            </w:pPr>
            <w:r w:rsidRPr="00BA1B12">
              <w:rPr>
                <w:rStyle w:val="Poudarek"/>
                <w:rFonts w:ascii="Arial Narrow" w:hAnsi="Arial Narrow"/>
              </w:rPr>
              <w:t>po implementaciji rešitve</w:t>
            </w:r>
            <w:r>
              <w:rPr>
                <w:rStyle w:val="Poudarek"/>
                <w:rFonts w:ascii="Arial Narrow" w:hAnsi="Arial Narrow"/>
              </w:rPr>
              <w:t xml:space="preserve"> </w:t>
            </w:r>
          </w:p>
        </w:tc>
        <w:tc>
          <w:tcPr>
            <w:tcW w:w="1097" w:type="pct"/>
            <w:tcBorders>
              <w:top w:val="single" w:sz="4" w:space="0" w:color="auto"/>
              <w:left w:val="single" w:sz="4" w:space="0" w:color="auto"/>
              <w:bottom w:val="single" w:sz="4" w:space="0" w:color="auto"/>
              <w:right w:val="single" w:sz="4" w:space="0" w:color="auto"/>
            </w:tcBorders>
            <w:vAlign w:val="center"/>
          </w:tcPr>
          <w:p w14:paraId="0F883CF1" w14:textId="04B57125" w:rsidR="00962898" w:rsidRPr="00BA1B12" w:rsidRDefault="00962898" w:rsidP="00962898">
            <w:pPr>
              <w:jc w:val="center"/>
              <w:rPr>
                <w:rStyle w:val="Poudarek"/>
                <w:rFonts w:ascii="Arial Narrow" w:hAnsi="Arial Narrow"/>
              </w:rPr>
            </w:pPr>
            <w:r w:rsidRPr="00BA1B12">
              <w:rPr>
                <w:rStyle w:val="Poudarek"/>
                <w:rFonts w:ascii="Arial Narrow" w:hAnsi="Arial Narrow"/>
              </w:rPr>
              <w:t>SKUPN</w:t>
            </w:r>
            <w:r w:rsidR="00FD28EC">
              <w:rPr>
                <w:rStyle w:val="Poudarek"/>
                <w:rFonts w:ascii="Arial Narrow" w:hAnsi="Arial Narrow"/>
              </w:rPr>
              <w:t xml:space="preserve">O OCENJENI </w:t>
            </w:r>
            <w:r>
              <w:rPr>
                <w:rStyle w:val="Poudarek"/>
                <w:rFonts w:ascii="Arial Narrow" w:hAnsi="Arial Narrow"/>
              </w:rPr>
              <w:t xml:space="preserve">POTENCIALNI </w:t>
            </w:r>
            <w:r w:rsidRPr="00BA1B12">
              <w:rPr>
                <w:rStyle w:val="Poudarek"/>
                <w:rFonts w:ascii="Arial Narrow" w:hAnsi="Arial Narrow"/>
              </w:rPr>
              <w:t>PRIHRANKI</w:t>
            </w:r>
          </w:p>
          <w:p w14:paraId="739CBEF9" w14:textId="394ABE14" w:rsidR="00962898" w:rsidRPr="00BA1B12" w:rsidRDefault="00962898" w:rsidP="00962898">
            <w:pPr>
              <w:jc w:val="center"/>
              <w:rPr>
                <w:rStyle w:val="Poudarek"/>
                <w:rFonts w:ascii="Arial Narrow" w:hAnsi="Arial Narrow"/>
              </w:rPr>
            </w:pPr>
            <w:r w:rsidRPr="00BA1B12">
              <w:rPr>
                <w:rStyle w:val="Poudarek"/>
                <w:rFonts w:ascii="Arial Narrow" w:hAnsi="Arial Narrow"/>
              </w:rPr>
              <w:t>p</w:t>
            </w:r>
            <w:r w:rsidR="00FD28EC">
              <w:rPr>
                <w:rStyle w:val="Poudarek"/>
                <w:rFonts w:ascii="Arial Narrow" w:hAnsi="Arial Narrow"/>
              </w:rPr>
              <w:t>ri</w:t>
            </w:r>
            <w:r w:rsidRPr="00BA1B12">
              <w:rPr>
                <w:rStyle w:val="Poudarek"/>
                <w:rFonts w:ascii="Arial Narrow" w:hAnsi="Arial Narrow"/>
              </w:rPr>
              <w:t xml:space="preserve"> </w:t>
            </w:r>
            <w:r>
              <w:rPr>
                <w:rStyle w:val="Poudarek"/>
                <w:rFonts w:ascii="Arial Narrow" w:hAnsi="Arial Narrow"/>
              </w:rPr>
              <w:t xml:space="preserve">uvedbi </w:t>
            </w:r>
            <w:r w:rsidR="00FD28EC">
              <w:rPr>
                <w:rStyle w:val="Poudarek"/>
                <w:rFonts w:ascii="Arial Narrow" w:hAnsi="Arial Narrow"/>
              </w:rPr>
              <w:t xml:space="preserve">obvezne </w:t>
            </w:r>
            <w:r>
              <w:rPr>
                <w:rStyle w:val="Poudarek"/>
                <w:rFonts w:ascii="Arial Narrow" w:hAnsi="Arial Narrow"/>
              </w:rPr>
              <w:t xml:space="preserve">elektronske </w:t>
            </w:r>
            <w:r w:rsidR="00FD28EC">
              <w:rPr>
                <w:rStyle w:val="Poudarek"/>
                <w:rFonts w:ascii="Arial Narrow" w:hAnsi="Arial Narrow"/>
              </w:rPr>
              <w:t>poti</w:t>
            </w:r>
          </w:p>
        </w:tc>
      </w:tr>
      <w:tr w:rsidR="00962898" w:rsidRPr="00BA1B12" w14:paraId="08ECEDC8" w14:textId="5F573AC9" w:rsidTr="00962898">
        <w:trPr>
          <w:trHeight w:val="454"/>
          <w:jc w:val="center"/>
        </w:trPr>
        <w:tc>
          <w:tcPr>
            <w:tcW w:w="1299" w:type="pct"/>
            <w:tcBorders>
              <w:top w:val="single" w:sz="4" w:space="0" w:color="auto"/>
              <w:left w:val="single" w:sz="4" w:space="0" w:color="auto"/>
              <w:bottom w:val="single" w:sz="4" w:space="0" w:color="auto"/>
              <w:right w:val="single" w:sz="4" w:space="0" w:color="auto"/>
            </w:tcBorders>
            <w:shd w:val="clear" w:color="auto" w:fill="auto"/>
            <w:vAlign w:val="center"/>
          </w:tcPr>
          <w:p w14:paraId="44402F7D" w14:textId="77777777" w:rsidR="00962898" w:rsidRPr="000B3A59" w:rsidRDefault="00962898" w:rsidP="00962898">
            <w:pPr>
              <w:jc w:val="center"/>
              <w:rPr>
                <w:rStyle w:val="Poudarek"/>
                <w:rFonts w:ascii="Arial Narrow" w:hAnsi="Arial Narrow"/>
                <w:b/>
              </w:rPr>
            </w:pPr>
          </w:p>
          <w:p w14:paraId="755C19E1" w14:textId="77777777" w:rsidR="00962898" w:rsidRDefault="00962898" w:rsidP="00962898">
            <w:pPr>
              <w:jc w:val="center"/>
              <w:rPr>
                <w:rStyle w:val="Poudarek"/>
                <w:rFonts w:ascii="Arial Narrow" w:hAnsi="Arial Narrow"/>
                <w:b/>
              </w:rPr>
            </w:pPr>
          </w:p>
          <w:p w14:paraId="26FB89FE" w14:textId="023DB7FB" w:rsidR="00962898" w:rsidRPr="000B3A59" w:rsidRDefault="00870470" w:rsidP="00962898">
            <w:pPr>
              <w:jc w:val="center"/>
              <w:rPr>
                <w:rStyle w:val="Poudarek"/>
                <w:rFonts w:ascii="Arial Narrow" w:hAnsi="Arial Narrow"/>
                <w:b/>
              </w:rPr>
            </w:pPr>
            <w:r>
              <w:rPr>
                <w:rStyle w:val="Poudarek"/>
                <w:rFonts w:ascii="Arial Narrow" w:hAnsi="Arial Narrow"/>
                <w:b/>
              </w:rPr>
              <w:t>1.</w:t>
            </w:r>
            <w:r w:rsidR="00D945E9">
              <w:rPr>
                <w:rStyle w:val="Poudarek"/>
                <w:rFonts w:ascii="Arial Narrow" w:hAnsi="Arial Narrow"/>
                <w:b/>
              </w:rPr>
              <w:t>3</w:t>
            </w:r>
            <w:r w:rsidR="00D945E9" w:rsidRPr="00D945E9">
              <w:rPr>
                <w:rStyle w:val="Poudarek"/>
                <w:rFonts w:ascii="Arial Narrow" w:hAnsi="Arial Narrow"/>
                <w:b/>
              </w:rPr>
              <w:t>95.344,40</w:t>
            </w:r>
            <w:r w:rsidR="00962898" w:rsidRPr="000B3A59">
              <w:rPr>
                <w:rStyle w:val="Poudarek"/>
                <w:rFonts w:ascii="Arial Narrow" w:hAnsi="Arial Narrow"/>
                <w:b/>
              </w:rPr>
              <w:t xml:space="preserve"> EUR</w:t>
            </w:r>
          </w:p>
          <w:p w14:paraId="2EFF19D9" w14:textId="77777777" w:rsidR="00962898" w:rsidRPr="000B3A59" w:rsidRDefault="00962898" w:rsidP="00962898">
            <w:pPr>
              <w:jc w:val="center"/>
              <w:rPr>
                <w:rStyle w:val="Poudarek"/>
                <w:rFonts w:ascii="Arial Narrow" w:hAnsi="Arial Narrow"/>
                <w:b/>
              </w:rPr>
            </w:pPr>
            <w:r w:rsidRPr="000B3A59">
              <w:rPr>
                <w:rStyle w:val="Poudarek"/>
                <w:rFonts w:ascii="Arial Narrow" w:hAnsi="Arial Narrow"/>
                <w:b/>
              </w:rPr>
              <w:t>na letni ravni</w:t>
            </w:r>
          </w:p>
          <w:p w14:paraId="62E808A8" w14:textId="00EEFC35" w:rsidR="00962898" w:rsidRDefault="00962898" w:rsidP="00962898">
            <w:pPr>
              <w:jc w:val="center"/>
              <w:rPr>
                <w:rStyle w:val="Poudarek"/>
                <w:rFonts w:ascii="Arial Narrow" w:hAnsi="Arial Narrow"/>
                <w:b/>
              </w:rPr>
            </w:pPr>
          </w:p>
          <w:p w14:paraId="51B087A7" w14:textId="6BBD941D" w:rsidR="00962898" w:rsidRPr="000B3A59" w:rsidRDefault="00962898" w:rsidP="00962898">
            <w:pPr>
              <w:jc w:val="center"/>
              <w:rPr>
                <w:rStyle w:val="Poudarek"/>
                <w:rFonts w:ascii="Arial Narrow" w:hAnsi="Arial Narrow"/>
                <w:b/>
              </w:rPr>
            </w:pPr>
          </w:p>
        </w:tc>
        <w:tc>
          <w:tcPr>
            <w:tcW w:w="137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7CB524" w14:textId="77777777" w:rsidR="00962898" w:rsidRDefault="00962898" w:rsidP="00962898">
            <w:pPr>
              <w:jc w:val="center"/>
              <w:rPr>
                <w:rStyle w:val="Poudarek"/>
                <w:rFonts w:ascii="Arial Narrow" w:hAnsi="Arial Narrow"/>
                <w:b/>
              </w:rPr>
            </w:pPr>
          </w:p>
          <w:p w14:paraId="544410D2" w14:textId="62EF34FB" w:rsidR="00962898" w:rsidRPr="000B3A59" w:rsidRDefault="009221AD" w:rsidP="00962898">
            <w:pPr>
              <w:jc w:val="center"/>
              <w:rPr>
                <w:rStyle w:val="Poudarek"/>
                <w:rFonts w:ascii="Arial Narrow" w:hAnsi="Arial Narrow"/>
                <w:b/>
              </w:rPr>
            </w:pPr>
            <w:r>
              <w:rPr>
                <w:rStyle w:val="Poudarek"/>
                <w:rFonts w:ascii="Arial Narrow" w:hAnsi="Arial Narrow"/>
                <w:b/>
              </w:rPr>
              <w:t>1.</w:t>
            </w:r>
            <w:r w:rsidR="000914FA">
              <w:rPr>
                <w:rStyle w:val="Poudarek"/>
                <w:rFonts w:ascii="Arial Narrow" w:hAnsi="Arial Narrow"/>
                <w:b/>
              </w:rPr>
              <w:t>352.737,30</w:t>
            </w:r>
            <w:r w:rsidR="00962898" w:rsidRPr="000B3A59">
              <w:rPr>
                <w:rStyle w:val="Poudarek"/>
                <w:rFonts w:ascii="Arial Narrow" w:hAnsi="Arial Narrow"/>
                <w:b/>
              </w:rPr>
              <w:t xml:space="preserve"> EUR</w:t>
            </w:r>
          </w:p>
          <w:p w14:paraId="0B99AB72" w14:textId="2F46436A" w:rsidR="00962898" w:rsidRDefault="00962898" w:rsidP="00962898">
            <w:pPr>
              <w:jc w:val="center"/>
              <w:rPr>
                <w:rStyle w:val="Poudarek"/>
                <w:rFonts w:ascii="Arial Narrow" w:hAnsi="Arial Narrow"/>
                <w:b/>
              </w:rPr>
            </w:pPr>
            <w:r w:rsidRPr="000B3A59">
              <w:rPr>
                <w:rStyle w:val="Poudarek"/>
                <w:rFonts w:ascii="Arial Narrow" w:hAnsi="Arial Narrow"/>
                <w:b/>
              </w:rPr>
              <w:t>na letni ravni</w:t>
            </w:r>
          </w:p>
          <w:p w14:paraId="7C50E79B" w14:textId="2CC82CB5" w:rsidR="00962898" w:rsidRPr="000B3A59" w:rsidRDefault="00962898" w:rsidP="00962898">
            <w:pPr>
              <w:jc w:val="center"/>
              <w:rPr>
                <w:rStyle w:val="Poudarek"/>
                <w:rFonts w:ascii="Arial Narrow" w:hAnsi="Arial Narrow"/>
                <w:b/>
              </w:rPr>
            </w:pPr>
          </w:p>
        </w:tc>
        <w:tc>
          <w:tcPr>
            <w:tcW w:w="123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79AF1C" w14:textId="1609CE79" w:rsidR="00962898" w:rsidRPr="00962898" w:rsidRDefault="000914FA" w:rsidP="00962898">
            <w:pPr>
              <w:jc w:val="center"/>
              <w:rPr>
                <w:rStyle w:val="Poudarek"/>
                <w:rFonts w:ascii="Arial Narrow" w:hAnsi="Arial Narrow"/>
                <w:b/>
                <w:bCs/>
              </w:rPr>
            </w:pPr>
            <w:r>
              <w:rPr>
                <w:rStyle w:val="Poudarek"/>
                <w:rFonts w:ascii="Arial Narrow" w:hAnsi="Arial Narrow"/>
                <w:b/>
                <w:bCs/>
              </w:rPr>
              <w:t>4</w:t>
            </w:r>
            <w:r w:rsidR="00D945E9">
              <w:rPr>
                <w:rStyle w:val="Poudarek"/>
                <w:rFonts w:ascii="Arial Narrow" w:hAnsi="Arial Narrow"/>
                <w:b/>
                <w:bCs/>
              </w:rPr>
              <w:t>2.607,10</w:t>
            </w:r>
            <w:r w:rsidR="00962898" w:rsidRPr="00962898">
              <w:rPr>
                <w:rStyle w:val="Poudarek"/>
                <w:rFonts w:ascii="Arial Narrow" w:hAnsi="Arial Narrow"/>
                <w:b/>
                <w:bCs/>
              </w:rPr>
              <w:t xml:space="preserve"> EUR</w:t>
            </w:r>
          </w:p>
          <w:p w14:paraId="46D232A0" w14:textId="65A4DB30" w:rsidR="00962898" w:rsidRPr="000B3A59" w:rsidRDefault="00962898" w:rsidP="00962898">
            <w:pPr>
              <w:jc w:val="center"/>
              <w:rPr>
                <w:rStyle w:val="Poudarek"/>
                <w:rFonts w:ascii="Arial Narrow" w:hAnsi="Arial Narrow"/>
                <w:b/>
              </w:rPr>
            </w:pPr>
            <w:r w:rsidRPr="00962898">
              <w:rPr>
                <w:rStyle w:val="Poudarek"/>
                <w:rFonts w:ascii="Arial Narrow" w:hAnsi="Arial Narrow"/>
                <w:b/>
                <w:bCs/>
              </w:rPr>
              <w:t>na letni ravni</w:t>
            </w:r>
          </w:p>
        </w:tc>
        <w:tc>
          <w:tcPr>
            <w:tcW w:w="1097" w:type="pct"/>
            <w:tcBorders>
              <w:top w:val="single" w:sz="4" w:space="0" w:color="auto"/>
              <w:left w:val="single" w:sz="4" w:space="0" w:color="auto"/>
              <w:bottom w:val="single" w:sz="4" w:space="0" w:color="auto"/>
              <w:right w:val="single" w:sz="4" w:space="0" w:color="auto"/>
            </w:tcBorders>
            <w:vAlign w:val="center"/>
          </w:tcPr>
          <w:p w14:paraId="321E4DA5" w14:textId="77777777" w:rsidR="00962898" w:rsidRDefault="00962898" w:rsidP="00962898">
            <w:pPr>
              <w:jc w:val="center"/>
              <w:rPr>
                <w:rStyle w:val="Poudarek"/>
                <w:rFonts w:ascii="Arial Narrow" w:hAnsi="Arial Narrow"/>
                <w:b/>
              </w:rPr>
            </w:pPr>
          </w:p>
          <w:p w14:paraId="64F21C55" w14:textId="12E13CF6" w:rsidR="00962898" w:rsidRPr="000B3A59" w:rsidRDefault="00D945E9" w:rsidP="00962898">
            <w:pPr>
              <w:jc w:val="center"/>
              <w:rPr>
                <w:rStyle w:val="Poudarek"/>
                <w:rFonts w:ascii="Arial Narrow" w:hAnsi="Arial Narrow"/>
                <w:b/>
              </w:rPr>
            </w:pPr>
            <w:r>
              <w:rPr>
                <w:rStyle w:val="Poudarek"/>
                <w:rFonts w:ascii="Arial Narrow" w:hAnsi="Arial Narrow"/>
                <w:b/>
              </w:rPr>
              <w:t>190.764,14</w:t>
            </w:r>
            <w:r w:rsidR="00962898" w:rsidRPr="000B3A59">
              <w:rPr>
                <w:rStyle w:val="Poudarek"/>
                <w:rFonts w:ascii="Arial Narrow" w:hAnsi="Arial Narrow"/>
                <w:b/>
              </w:rPr>
              <w:t xml:space="preserve"> EUR</w:t>
            </w:r>
          </w:p>
          <w:p w14:paraId="3735D5C0" w14:textId="77777777" w:rsidR="00962898" w:rsidRDefault="00962898" w:rsidP="00962898">
            <w:pPr>
              <w:jc w:val="center"/>
              <w:rPr>
                <w:rStyle w:val="Poudarek"/>
                <w:rFonts w:ascii="Arial Narrow" w:hAnsi="Arial Narrow"/>
                <w:b/>
              </w:rPr>
            </w:pPr>
            <w:r w:rsidRPr="000B3A59">
              <w:rPr>
                <w:rStyle w:val="Poudarek"/>
                <w:rFonts w:ascii="Arial Narrow" w:hAnsi="Arial Narrow"/>
                <w:b/>
              </w:rPr>
              <w:t>na letni ravni</w:t>
            </w:r>
          </w:p>
          <w:p w14:paraId="30771340" w14:textId="77777777" w:rsidR="00962898" w:rsidRDefault="00962898" w:rsidP="00962898">
            <w:pPr>
              <w:jc w:val="center"/>
              <w:rPr>
                <w:rStyle w:val="Poudarek"/>
                <w:rFonts w:ascii="Arial Narrow" w:hAnsi="Arial Narrow"/>
                <w:b/>
              </w:rPr>
            </w:pPr>
          </w:p>
        </w:tc>
      </w:tr>
      <w:tr w:rsidR="00962898" w:rsidRPr="00BA1B12" w14:paraId="1246F66D" w14:textId="632A5D1B" w:rsidTr="00962898">
        <w:trPr>
          <w:trHeight w:val="420"/>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000000" w:fill="E7E6E6"/>
            <w:vAlign w:val="center"/>
            <w:hideMark/>
          </w:tcPr>
          <w:p w14:paraId="6B42D35C" w14:textId="5F84F6FF" w:rsidR="00962898" w:rsidRPr="00BA1B12" w:rsidRDefault="00AF2C2C" w:rsidP="00F60408">
            <w:pPr>
              <w:jc w:val="center"/>
              <w:rPr>
                <w:rFonts w:ascii="Arial Narrow" w:hAnsi="Arial Narrow" w:cs="Arial"/>
                <w:b/>
                <w:bCs/>
                <w:color w:val="000000" w:themeColor="text1"/>
                <w:sz w:val="20"/>
                <w:szCs w:val="20"/>
                <w:lang w:eastAsia="sl-SI"/>
              </w:rPr>
            </w:pPr>
            <w:r>
              <w:rPr>
                <w:rFonts w:ascii="Arial Narrow" w:hAnsi="Arial Narrow" w:cs="Arial"/>
                <w:b/>
                <w:bCs/>
                <w:color w:val="000000" w:themeColor="text1"/>
                <w:sz w:val="20"/>
                <w:szCs w:val="20"/>
                <w:lang w:eastAsia="sl-SI"/>
              </w:rPr>
              <w:t>Na koga vplivajo</w:t>
            </w:r>
            <w:r w:rsidR="00962898" w:rsidRPr="00BA1B12">
              <w:rPr>
                <w:rFonts w:ascii="Arial Narrow" w:hAnsi="Arial Narrow" w:cs="Arial"/>
                <w:b/>
                <w:bCs/>
                <w:color w:val="000000" w:themeColor="text1"/>
                <w:sz w:val="20"/>
                <w:szCs w:val="20"/>
                <w:lang w:eastAsia="sl-SI"/>
              </w:rPr>
              <w:t xml:space="preserve"> spremembe</w:t>
            </w:r>
          </w:p>
        </w:tc>
      </w:tr>
      <w:tr w:rsidR="00962898" w:rsidRPr="00BA1B12" w14:paraId="69DE02E1" w14:textId="7DB3689A" w:rsidTr="00962898">
        <w:trPr>
          <w:trHeight w:val="751"/>
          <w:jc w:val="center"/>
        </w:trPr>
        <w:tc>
          <w:tcPr>
            <w:tcW w:w="5000" w:type="pct"/>
            <w:gridSpan w:val="4"/>
            <w:tcBorders>
              <w:top w:val="single" w:sz="8" w:space="0" w:color="auto"/>
              <w:left w:val="single" w:sz="8" w:space="0" w:color="auto"/>
              <w:right w:val="single" w:sz="8" w:space="0" w:color="000000"/>
            </w:tcBorders>
            <w:shd w:val="clear" w:color="auto" w:fill="auto"/>
            <w:vAlign w:val="center"/>
          </w:tcPr>
          <w:p w14:paraId="0DD23D0C" w14:textId="77777777" w:rsidR="00962898" w:rsidRPr="00962898" w:rsidRDefault="00962898" w:rsidP="00962898">
            <w:pPr>
              <w:pStyle w:val="Odstavekseznama"/>
              <w:rPr>
                <w:rStyle w:val="Poudarek"/>
                <w:rFonts w:ascii="Arial Narrow" w:hAnsi="Arial Narrow" w:cs="Arial"/>
                <w:i w:val="0"/>
                <w:color w:val="000000" w:themeColor="text1"/>
                <w:sz w:val="20"/>
                <w:szCs w:val="20"/>
              </w:rPr>
            </w:pPr>
          </w:p>
          <w:p w14:paraId="557CBBCA" w14:textId="5B671CAB" w:rsidR="00962898" w:rsidRPr="009221AD" w:rsidRDefault="00962898" w:rsidP="004D0EB9">
            <w:pPr>
              <w:pStyle w:val="Odstavekseznama"/>
              <w:numPr>
                <w:ilvl w:val="0"/>
                <w:numId w:val="4"/>
              </w:numPr>
              <w:rPr>
                <w:rStyle w:val="Poudarek"/>
                <w:rFonts w:ascii="Arial Narrow" w:hAnsi="Arial Narrow" w:cs="Arial"/>
                <w:i w:val="0"/>
                <w:color w:val="000000" w:themeColor="text1"/>
                <w:sz w:val="20"/>
                <w:szCs w:val="20"/>
              </w:rPr>
            </w:pPr>
            <w:r>
              <w:rPr>
                <w:rStyle w:val="Poudarek"/>
                <w:rFonts w:ascii="Arial Narrow" w:hAnsi="Arial Narrow" w:cs="Arial"/>
                <w:i w:val="0"/>
                <w:color w:val="000000" w:themeColor="text1"/>
                <w:sz w:val="20"/>
                <w:szCs w:val="20"/>
              </w:rPr>
              <w:t>d</w:t>
            </w:r>
            <w:r w:rsidRPr="00962898">
              <w:rPr>
                <w:rStyle w:val="Poudarek"/>
                <w:rFonts w:ascii="Arial Narrow" w:hAnsi="Arial Narrow" w:cs="Arial"/>
                <w:i w:val="0"/>
                <w:color w:val="000000" w:themeColor="text1"/>
                <w:sz w:val="20"/>
                <w:szCs w:val="20"/>
              </w:rPr>
              <w:t>elodajalce</w:t>
            </w:r>
            <w:r>
              <w:rPr>
                <w:rStyle w:val="Poudarek"/>
                <w:rFonts w:ascii="Arial Narrow" w:hAnsi="Arial Narrow" w:cs="Arial"/>
                <w:i w:val="0"/>
                <w:color w:val="000000" w:themeColor="text1"/>
                <w:sz w:val="20"/>
                <w:szCs w:val="20"/>
              </w:rPr>
              <w:t>, ki oddajajo</w:t>
            </w:r>
            <w:r w:rsidR="00A711C4">
              <w:rPr>
                <w:rStyle w:val="Poudarek"/>
                <w:rFonts w:ascii="Arial Narrow" w:hAnsi="Arial Narrow" w:cs="Arial"/>
                <w:i w:val="0"/>
                <w:color w:val="000000" w:themeColor="text1"/>
                <w:sz w:val="20"/>
                <w:szCs w:val="20"/>
              </w:rPr>
              <w:t xml:space="preserve"> vlogo</w:t>
            </w:r>
            <w:r>
              <w:rPr>
                <w:rStyle w:val="Poudarek"/>
                <w:rFonts w:ascii="Arial Narrow" w:hAnsi="Arial Narrow" w:cs="Arial"/>
                <w:i w:val="0"/>
                <w:color w:val="000000" w:themeColor="text1"/>
                <w:sz w:val="20"/>
                <w:szCs w:val="20"/>
              </w:rPr>
              <w:t xml:space="preserve"> za pridobitev </w:t>
            </w:r>
            <w:r w:rsidR="009221AD">
              <w:rPr>
                <w:rStyle w:val="Poudarek"/>
                <w:rFonts w:ascii="Arial Narrow" w:hAnsi="Arial Narrow" w:cs="Arial"/>
                <w:i w:val="0"/>
                <w:color w:val="000000" w:themeColor="text1"/>
                <w:sz w:val="20"/>
                <w:szCs w:val="20"/>
              </w:rPr>
              <w:t xml:space="preserve">delovnega </w:t>
            </w:r>
            <w:r>
              <w:rPr>
                <w:rStyle w:val="Poudarek"/>
                <w:rFonts w:ascii="Arial Narrow" w:hAnsi="Arial Narrow" w:cs="Arial"/>
                <w:i w:val="0"/>
                <w:color w:val="000000" w:themeColor="text1"/>
                <w:sz w:val="20"/>
                <w:szCs w:val="20"/>
              </w:rPr>
              <w:t xml:space="preserve">dovoljenja </w:t>
            </w:r>
            <w:r w:rsidR="009221AD">
              <w:rPr>
                <w:rStyle w:val="Poudarek"/>
                <w:rFonts w:ascii="Arial Narrow" w:hAnsi="Arial Narrow" w:cs="Arial"/>
                <w:i w:val="0"/>
                <w:color w:val="000000" w:themeColor="text1"/>
                <w:sz w:val="20"/>
                <w:szCs w:val="20"/>
              </w:rPr>
              <w:t xml:space="preserve">za zaposlitev </w:t>
            </w:r>
            <w:r w:rsidR="009221AD" w:rsidRPr="00DA223C">
              <w:rPr>
                <w:rStyle w:val="Poudarek"/>
                <w:rFonts w:ascii="Arial Narrow" w:hAnsi="Arial Narrow" w:cs="Arial"/>
                <w:i w:val="0"/>
                <w:color w:val="000000" w:themeColor="text1"/>
                <w:sz w:val="20"/>
                <w:szCs w:val="20"/>
              </w:rPr>
              <w:t xml:space="preserve">državljanov </w:t>
            </w:r>
            <w:r w:rsidR="00DA223C" w:rsidRPr="00DA223C">
              <w:rPr>
                <w:rStyle w:val="Poudarek"/>
                <w:rFonts w:ascii="Arial Narrow" w:hAnsi="Arial Narrow" w:cs="Arial"/>
                <w:i w:val="0"/>
                <w:color w:val="000000" w:themeColor="text1"/>
                <w:sz w:val="20"/>
                <w:szCs w:val="20"/>
              </w:rPr>
              <w:t>Bosne in Hercegovine</w:t>
            </w:r>
            <w:r w:rsidR="00DA223C" w:rsidRPr="00DA223C">
              <w:rPr>
                <w:rStyle w:val="Poudarek"/>
                <w:i w:val="0"/>
                <w:color w:val="000000" w:themeColor="text1"/>
                <w:sz w:val="20"/>
                <w:szCs w:val="20"/>
              </w:rPr>
              <w:t xml:space="preserve"> </w:t>
            </w:r>
            <w:r w:rsidR="009221AD" w:rsidRPr="00DA223C">
              <w:rPr>
                <w:rStyle w:val="Poudarek"/>
                <w:rFonts w:ascii="Arial Narrow" w:hAnsi="Arial Narrow" w:cs="Arial"/>
                <w:i w:val="0"/>
                <w:color w:val="000000" w:themeColor="text1"/>
                <w:sz w:val="20"/>
                <w:szCs w:val="20"/>
              </w:rPr>
              <w:t>ali državljanov</w:t>
            </w:r>
            <w:r w:rsidR="009221AD">
              <w:rPr>
                <w:rStyle w:val="Poudarek"/>
                <w:rFonts w:ascii="Arial Narrow" w:hAnsi="Arial Narrow" w:cs="Arial"/>
                <w:i w:val="0"/>
                <w:color w:val="000000" w:themeColor="text1"/>
                <w:sz w:val="20"/>
                <w:szCs w:val="20"/>
              </w:rPr>
              <w:t xml:space="preserve"> Srbije na podlagi Sporazuma o </w:t>
            </w:r>
            <w:r w:rsidR="009221AD" w:rsidRPr="009221AD">
              <w:rPr>
                <w:rStyle w:val="Poudarek"/>
                <w:rFonts w:ascii="Arial Narrow" w:hAnsi="Arial Narrow" w:cs="Arial"/>
                <w:i w:val="0"/>
                <w:color w:val="000000" w:themeColor="text1"/>
                <w:sz w:val="20"/>
                <w:szCs w:val="20"/>
              </w:rPr>
              <w:t>zaposlovanju državljanov Bosne in Hercegovine v Sloveniji oziroma Sporazuma o zaposlovanju državljanov Srbije v Sloveniji</w:t>
            </w:r>
          </w:p>
          <w:p w14:paraId="66C0E9A2" w14:textId="77777777" w:rsidR="00962898" w:rsidRPr="00962898" w:rsidRDefault="00962898" w:rsidP="009221AD">
            <w:pPr>
              <w:pStyle w:val="Odstavekseznama"/>
              <w:rPr>
                <w:rStyle w:val="Poudarek"/>
                <w:rFonts w:ascii="Arial Narrow" w:hAnsi="Arial Narrow" w:cs="Arial"/>
                <w:i w:val="0"/>
                <w:color w:val="000000" w:themeColor="text1"/>
                <w:sz w:val="20"/>
                <w:szCs w:val="20"/>
              </w:rPr>
            </w:pPr>
          </w:p>
        </w:tc>
      </w:tr>
      <w:tr w:rsidR="00962898" w:rsidRPr="00BA1B12" w14:paraId="6D065446" w14:textId="11CFD847" w:rsidTr="00962898">
        <w:trPr>
          <w:trHeight w:val="375"/>
          <w:jc w:val="center"/>
        </w:trPr>
        <w:tc>
          <w:tcPr>
            <w:tcW w:w="5000" w:type="pct"/>
            <w:gridSpan w:val="4"/>
            <w:tcBorders>
              <w:top w:val="single" w:sz="8" w:space="0" w:color="auto"/>
              <w:left w:val="single" w:sz="8" w:space="0" w:color="auto"/>
              <w:bottom w:val="nil"/>
              <w:right w:val="single" w:sz="8" w:space="0" w:color="000000"/>
            </w:tcBorders>
            <w:shd w:val="clear" w:color="000000" w:fill="E7E6E6"/>
            <w:vAlign w:val="center"/>
            <w:hideMark/>
          </w:tcPr>
          <w:p w14:paraId="6DA8C8E6" w14:textId="32458A74" w:rsidR="00962898" w:rsidRPr="00DC6F2D" w:rsidRDefault="00962898" w:rsidP="00D82D53">
            <w:pPr>
              <w:jc w:val="center"/>
              <w:rPr>
                <w:rFonts w:ascii="Arial Narrow" w:hAnsi="Arial Narrow" w:cs="Arial"/>
                <w:b/>
                <w:bCs/>
                <w:color w:val="000000" w:themeColor="text1"/>
                <w:sz w:val="20"/>
                <w:szCs w:val="20"/>
                <w:lang w:eastAsia="sl-SI"/>
              </w:rPr>
            </w:pPr>
            <w:r w:rsidRPr="00DC6F2D">
              <w:rPr>
                <w:rFonts w:ascii="Arial Narrow" w:hAnsi="Arial Narrow" w:cs="Arial"/>
                <w:b/>
                <w:bCs/>
                <w:color w:val="000000" w:themeColor="text1"/>
                <w:sz w:val="20"/>
                <w:szCs w:val="20"/>
                <w:lang w:eastAsia="sl-SI"/>
              </w:rPr>
              <w:t xml:space="preserve">Kaj se s spremembami </w:t>
            </w:r>
            <w:r>
              <w:rPr>
                <w:rFonts w:ascii="Arial Narrow" w:hAnsi="Arial Narrow" w:cs="Arial"/>
                <w:b/>
                <w:bCs/>
                <w:color w:val="000000" w:themeColor="text1"/>
                <w:sz w:val="20"/>
                <w:szCs w:val="20"/>
                <w:lang w:eastAsia="sl-SI"/>
              </w:rPr>
              <w:t>spreminja</w:t>
            </w:r>
            <w:r w:rsidRPr="00DC6F2D">
              <w:rPr>
                <w:rFonts w:ascii="Arial Narrow" w:hAnsi="Arial Narrow" w:cs="Arial"/>
                <w:b/>
                <w:bCs/>
                <w:color w:val="000000" w:themeColor="text1"/>
                <w:sz w:val="20"/>
                <w:szCs w:val="20"/>
                <w:lang w:eastAsia="sl-SI"/>
              </w:rPr>
              <w:t xml:space="preserve"> </w:t>
            </w:r>
          </w:p>
        </w:tc>
      </w:tr>
      <w:tr w:rsidR="00962898" w:rsidRPr="00BA1B12" w14:paraId="4340B0B0" w14:textId="7F3006BA" w:rsidTr="00962898">
        <w:trPr>
          <w:trHeight w:val="703"/>
          <w:jc w:val="cent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270E543E" w14:textId="77777777" w:rsidR="00AF2C2C" w:rsidRDefault="00AF2C2C" w:rsidP="00AF2C2C">
            <w:pPr>
              <w:pStyle w:val="Odstavekseznama"/>
              <w:rPr>
                <w:rStyle w:val="Poudarek"/>
                <w:rFonts w:ascii="Arial Narrow" w:hAnsi="Arial Narrow" w:cs="Arial"/>
                <w:i w:val="0"/>
                <w:color w:val="000000" w:themeColor="text1"/>
                <w:sz w:val="20"/>
                <w:szCs w:val="20"/>
              </w:rPr>
            </w:pPr>
          </w:p>
          <w:p w14:paraId="77330A19" w14:textId="77AC2EDA" w:rsidR="00830570" w:rsidRDefault="00962898" w:rsidP="00830570">
            <w:pPr>
              <w:pStyle w:val="Odstavekseznama"/>
              <w:numPr>
                <w:ilvl w:val="0"/>
                <w:numId w:val="5"/>
              </w:numPr>
              <w:rPr>
                <w:rStyle w:val="Poudarek"/>
                <w:rFonts w:ascii="Arial Narrow" w:hAnsi="Arial Narrow" w:cs="Arial"/>
                <w:i w:val="0"/>
                <w:color w:val="000000" w:themeColor="text1"/>
                <w:sz w:val="20"/>
                <w:szCs w:val="20"/>
              </w:rPr>
            </w:pPr>
            <w:r>
              <w:rPr>
                <w:rStyle w:val="Poudarek"/>
                <w:rFonts w:ascii="Arial Narrow" w:hAnsi="Arial Narrow" w:cs="Arial"/>
                <w:i w:val="0"/>
                <w:color w:val="000000" w:themeColor="text1"/>
                <w:sz w:val="20"/>
                <w:szCs w:val="20"/>
              </w:rPr>
              <w:t xml:space="preserve">poenostavitev oddaje </w:t>
            </w:r>
            <w:r w:rsidR="00A711C4">
              <w:rPr>
                <w:rStyle w:val="Poudarek"/>
                <w:rFonts w:ascii="Arial Narrow" w:hAnsi="Arial Narrow" w:cs="Arial"/>
                <w:i w:val="0"/>
                <w:color w:val="000000" w:themeColor="text1"/>
                <w:sz w:val="20"/>
                <w:szCs w:val="20"/>
              </w:rPr>
              <w:t>vlog</w:t>
            </w:r>
            <w:r>
              <w:rPr>
                <w:rStyle w:val="Poudarek"/>
                <w:rFonts w:ascii="Arial Narrow" w:hAnsi="Arial Narrow" w:cs="Arial"/>
                <w:i w:val="0"/>
                <w:color w:val="000000" w:themeColor="text1"/>
                <w:sz w:val="20"/>
                <w:szCs w:val="20"/>
              </w:rPr>
              <w:t xml:space="preserve"> preko portala SPOT v elektronski obliki</w:t>
            </w:r>
            <w:r w:rsidR="00AF2C2C">
              <w:rPr>
                <w:rStyle w:val="Poudarek"/>
                <w:rFonts w:ascii="Arial Narrow" w:hAnsi="Arial Narrow" w:cs="Arial"/>
                <w:i w:val="0"/>
                <w:color w:val="000000" w:themeColor="text1"/>
                <w:sz w:val="20"/>
                <w:szCs w:val="20"/>
              </w:rPr>
              <w:t>;</w:t>
            </w:r>
          </w:p>
          <w:p w14:paraId="238E533D" w14:textId="0F3BC73A" w:rsidR="00830570" w:rsidRPr="00830570" w:rsidRDefault="00830570" w:rsidP="00830570">
            <w:pPr>
              <w:pStyle w:val="Odstavekseznama"/>
              <w:numPr>
                <w:ilvl w:val="0"/>
                <w:numId w:val="5"/>
              </w:numPr>
              <w:rPr>
                <w:rStyle w:val="Poudarek"/>
                <w:rFonts w:ascii="Arial Narrow" w:hAnsi="Arial Narrow" w:cs="Arial"/>
                <w:i w:val="0"/>
                <w:color w:val="000000" w:themeColor="text1"/>
                <w:sz w:val="20"/>
                <w:szCs w:val="20"/>
              </w:rPr>
            </w:pPr>
            <w:r>
              <w:rPr>
                <w:rStyle w:val="Poudarek"/>
                <w:rFonts w:ascii="Arial Narrow" w:hAnsi="Arial Narrow" w:cs="Arial"/>
                <w:i w:val="0"/>
                <w:color w:val="000000" w:themeColor="text1"/>
                <w:sz w:val="20"/>
                <w:szCs w:val="20"/>
              </w:rPr>
              <w:t xml:space="preserve">ni potreben obisk </w:t>
            </w:r>
            <w:r w:rsidRPr="00830570">
              <w:rPr>
                <w:rStyle w:val="Poudarek"/>
                <w:rFonts w:ascii="Arial Narrow" w:hAnsi="Arial Narrow"/>
                <w:i w:val="0"/>
                <w:iCs w:val="0"/>
                <w:color w:val="000000" w:themeColor="text1"/>
                <w:sz w:val="20"/>
                <w:szCs w:val="20"/>
              </w:rPr>
              <w:t>organizacijske enote ZRSZ ali pošte</w:t>
            </w:r>
            <w:r w:rsidRPr="00830570">
              <w:rPr>
                <w:rStyle w:val="Poudarek"/>
                <w:rFonts w:ascii="Arial Narrow" w:hAnsi="Arial Narrow" w:cs="Arial"/>
                <w:i w:val="0"/>
                <w:iCs w:val="0"/>
                <w:color w:val="000000" w:themeColor="text1"/>
                <w:sz w:val="20"/>
                <w:szCs w:val="20"/>
              </w:rPr>
              <w:t xml:space="preserve"> za oddajo vloge;</w:t>
            </w:r>
            <w:r w:rsidRPr="00830570">
              <w:rPr>
                <w:rStyle w:val="Poudarek"/>
                <w:rFonts w:ascii="Arial Narrow" w:hAnsi="Arial Narrow"/>
                <w:i w:val="0"/>
                <w:iCs w:val="0"/>
                <w:color w:val="000000" w:themeColor="text1"/>
                <w:sz w:val="20"/>
                <w:szCs w:val="20"/>
              </w:rPr>
              <w:t>.</w:t>
            </w:r>
          </w:p>
          <w:p w14:paraId="25ADAA5D" w14:textId="70FA9BFC" w:rsidR="00AF2C2C" w:rsidRDefault="00AF2C2C" w:rsidP="004D0EB9">
            <w:pPr>
              <w:pStyle w:val="Odstavekseznama"/>
              <w:numPr>
                <w:ilvl w:val="0"/>
                <w:numId w:val="5"/>
              </w:numPr>
              <w:rPr>
                <w:rStyle w:val="Poudarek"/>
                <w:rFonts w:ascii="Arial Narrow" w:hAnsi="Arial Narrow" w:cs="Arial"/>
                <w:i w:val="0"/>
                <w:color w:val="000000" w:themeColor="text1"/>
                <w:sz w:val="20"/>
                <w:szCs w:val="20"/>
              </w:rPr>
            </w:pPr>
            <w:r>
              <w:rPr>
                <w:rStyle w:val="Poudarek"/>
                <w:rFonts w:ascii="Arial Narrow" w:hAnsi="Arial Narrow" w:cs="Arial"/>
                <w:i w:val="0"/>
                <w:color w:val="000000" w:themeColor="text1"/>
                <w:sz w:val="20"/>
                <w:szCs w:val="20"/>
              </w:rPr>
              <w:t xml:space="preserve">zmanjšanje fotokopij obveznih prilog, saj se le-te v elektronski obliki prilagajo kot </w:t>
            </w:r>
            <w:proofErr w:type="spellStart"/>
            <w:r>
              <w:rPr>
                <w:rStyle w:val="Poudarek"/>
                <w:rFonts w:ascii="Arial Narrow" w:hAnsi="Arial Narrow" w:cs="Arial"/>
                <w:i w:val="0"/>
                <w:color w:val="000000" w:themeColor="text1"/>
                <w:sz w:val="20"/>
                <w:szCs w:val="20"/>
              </w:rPr>
              <w:t>skeni</w:t>
            </w:r>
            <w:proofErr w:type="spellEnd"/>
            <w:r>
              <w:rPr>
                <w:rStyle w:val="Poudarek"/>
                <w:rFonts w:ascii="Arial Narrow" w:hAnsi="Arial Narrow" w:cs="Arial"/>
                <w:i w:val="0"/>
                <w:color w:val="000000" w:themeColor="text1"/>
                <w:sz w:val="20"/>
                <w:szCs w:val="20"/>
              </w:rPr>
              <w:t>, če so pridobljeni po fizični poti, oziroma kot priponke, če so pridobljene po elektronski poti</w:t>
            </w:r>
            <w:r w:rsidR="00E24973">
              <w:rPr>
                <w:rStyle w:val="Poudarek"/>
                <w:rFonts w:ascii="Arial Narrow" w:hAnsi="Arial Narrow" w:cs="Arial"/>
                <w:i w:val="0"/>
                <w:color w:val="000000" w:themeColor="text1"/>
                <w:sz w:val="20"/>
                <w:szCs w:val="20"/>
              </w:rPr>
              <w:t>;</w:t>
            </w:r>
          </w:p>
          <w:p w14:paraId="593F0AF5" w14:textId="1F020513" w:rsidR="00E24973" w:rsidRPr="00E24973" w:rsidRDefault="00E24973" w:rsidP="00E24973">
            <w:pPr>
              <w:pStyle w:val="Odstavekseznama"/>
              <w:numPr>
                <w:ilvl w:val="0"/>
                <w:numId w:val="5"/>
              </w:numPr>
              <w:rPr>
                <w:rStyle w:val="Poudarek"/>
                <w:rFonts w:ascii="Arial Narrow" w:hAnsi="Arial Narrow" w:cs="Arial"/>
                <w:i w:val="0"/>
                <w:color w:val="000000" w:themeColor="text1"/>
                <w:sz w:val="20"/>
                <w:szCs w:val="20"/>
              </w:rPr>
            </w:pPr>
            <w:r>
              <w:rPr>
                <w:rStyle w:val="Poudarek"/>
                <w:rFonts w:ascii="Arial Narrow" w:hAnsi="Arial Narrow" w:cs="Arial"/>
                <w:i w:val="0"/>
                <w:color w:val="000000" w:themeColor="text1"/>
                <w:sz w:val="20"/>
                <w:szCs w:val="20"/>
              </w:rPr>
              <w:t>b</w:t>
            </w:r>
            <w:r w:rsidRPr="00E24973">
              <w:rPr>
                <w:rStyle w:val="Poudarek"/>
                <w:rFonts w:ascii="Arial Narrow" w:hAnsi="Arial Narrow" w:cs="Arial"/>
                <w:i w:val="0"/>
                <w:color w:val="000000" w:themeColor="text1"/>
                <w:sz w:val="20"/>
                <w:szCs w:val="20"/>
              </w:rPr>
              <w:t xml:space="preserve">oljša preglednost in </w:t>
            </w:r>
            <w:r>
              <w:rPr>
                <w:rStyle w:val="Poudarek"/>
                <w:rFonts w:ascii="Arial Narrow" w:hAnsi="Arial Narrow" w:cs="Arial"/>
                <w:i w:val="0"/>
                <w:color w:val="000000" w:themeColor="text1"/>
                <w:sz w:val="20"/>
                <w:szCs w:val="20"/>
              </w:rPr>
              <w:t xml:space="preserve">večja </w:t>
            </w:r>
            <w:r w:rsidRPr="00E24973">
              <w:rPr>
                <w:rStyle w:val="Poudarek"/>
                <w:rFonts w:ascii="Arial Narrow" w:hAnsi="Arial Narrow" w:cs="Arial"/>
                <w:i w:val="0"/>
                <w:color w:val="000000" w:themeColor="text1"/>
                <w:sz w:val="20"/>
                <w:szCs w:val="20"/>
              </w:rPr>
              <w:t>popolnost vlog, saj</w:t>
            </w:r>
            <w:r>
              <w:rPr>
                <w:rStyle w:val="Poudarek"/>
                <w:rFonts w:ascii="Arial Narrow" w:hAnsi="Arial Narrow" w:cs="Arial"/>
                <w:i w:val="0"/>
                <w:color w:val="000000" w:themeColor="text1"/>
                <w:sz w:val="20"/>
                <w:szCs w:val="20"/>
              </w:rPr>
              <w:t xml:space="preserve"> </w:t>
            </w:r>
            <w:r w:rsidRPr="00E24973">
              <w:rPr>
                <w:rStyle w:val="Poudarek"/>
                <w:rFonts w:ascii="Arial Narrow" w:hAnsi="Arial Narrow" w:cs="Arial"/>
                <w:i w:val="0"/>
                <w:color w:val="000000" w:themeColor="text1"/>
                <w:sz w:val="20"/>
                <w:szCs w:val="20"/>
              </w:rPr>
              <w:t>morajo biti vloge pravilno izpolnjene, da pridejo v sistem</w:t>
            </w:r>
            <w:r>
              <w:rPr>
                <w:rStyle w:val="Poudarek"/>
                <w:rFonts w:ascii="Arial Narrow" w:hAnsi="Arial Narrow" w:cs="Arial"/>
                <w:i w:val="0"/>
                <w:color w:val="000000" w:themeColor="text1"/>
                <w:sz w:val="20"/>
                <w:szCs w:val="20"/>
              </w:rPr>
              <w:t>.</w:t>
            </w:r>
          </w:p>
          <w:p w14:paraId="707F126A" w14:textId="6BC2A7D6" w:rsidR="00AF2C2C" w:rsidRDefault="00AF2C2C" w:rsidP="00AF2C2C">
            <w:pPr>
              <w:pStyle w:val="Odstavekseznama"/>
              <w:rPr>
                <w:rStyle w:val="Poudarek"/>
                <w:rFonts w:ascii="Arial Narrow" w:hAnsi="Arial Narrow" w:cs="Arial"/>
                <w:i w:val="0"/>
                <w:color w:val="000000" w:themeColor="text1"/>
                <w:sz w:val="20"/>
                <w:szCs w:val="20"/>
              </w:rPr>
            </w:pPr>
          </w:p>
        </w:tc>
      </w:tr>
    </w:tbl>
    <w:p w14:paraId="00996EF9" w14:textId="77777777" w:rsidR="00864E01" w:rsidRPr="00BA1B12" w:rsidRDefault="00864E01" w:rsidP="00864E01">
      <w:pPr>
        <w:jc w:val="both"/>
        <w:rPr>
          <w:rFonts w:ascii="Arial Narrow" w:hAnsi="Arial Narrow" w:cs="Arial"/>
          <w:color w:val="000000"/>
          <w:szCs w:val="22"/>
          <w:highlight w:val="yellow"/>
          <w:lang w:eastAsia="sl-SI"/>
        </w:rPr>
      </w:pPr>
    </w:p>
    <w:p w14:paraId="1942F8BD" w14:textId="77777777" w:rsidR="00864E01" w:rsidRPr="00BA1B12" w:rsidRDefault="00864E01"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394D1991" w14:textId="77777777" w:rsidR="00F36506" w:rsidRPr="00BA1B12" w:rsidRDefault="00F36506"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5DDAA9C7" w14:textId="4F9585D0" w:rsidR="00F36506" w:rsidRDefault="00F36506"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363B525B" w14:textId="1CD34613"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703418A6" w14:textId="19A278AA"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8FBDC04" w14:textId="41343927"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B8173C0" w14:textId="0042336B"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6BB38DC" w14:textId="5781111C"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D7A4871" w14:textId="2739C31C"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6DFEDB84" w14:textId="653848B1"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3B49A450" w14:textId="13316E20"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6A5A8C07" w14:textId="2EBAD08B"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4FDF42D5" w14:textId="4313B328"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65CCCDD6" w14:textId="7D016F71"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3B1D470D" w14:textId="6D3B8115"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1ED3E7C9" w14:textId="426FC5E3"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55077453" w14:textId="1A066C58"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3773DCB" w14:textId="108A55B6"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2606ED1A" w14:textId="72C2CAF2"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35F09136" w14:textId="68FFA2A6" w:rsidR="00962898" w:rsidRDefault="00962898" w:rsidP="00C26498">
      <w:pPr>
        <w:keepLines/>
        <w:suppressAutoHyphens w:val="0"/>
        <w:autoSpaceDE w:val="0"/>
        <w:autoSpaceDN w:val="0"/>
        <w:adjustRightInd w:val="0"/>
        <w:jc w:val="both"/>
        <w:rPr>
          <w:rFonts w:ascii="Arial Narrow" w:hAnsi="Arial Narrow" w:cs="Arial"/>
          <w:b/>
          <w:color w:val="000000"/>
          <w:szCs w:val="22"/>
          <w:highlight w:val="yellow"/>
          <w:lang w:eastAsia="sl-SI"/>
        </w:rPr>
      </w:pPr>
    </w:p>
    <w:p w14:paraId="00936692" w14:textId="77777777" w:rsidR="00C26498" w:rsidRPr="00BA1B12" w:rsidRDefault="00C26498" w:rsidP="00C26498">
      <w:pPr>
        <w:keepLines/>
        <w:suppressAutoHyphens w:val="0"/>
        <w:autoSpaceDE w:val="0"/>
        <w:autoSpaceDN w:val="0"/>
        <w:adjustRightInd w:val="0"/>
        <w:jc w:val="both"/>
        <w:rPr>
          <w:rFonts w:ascii="Arial Narrow" w:hAnsi="Arial Narrow" w:cs="Arial"/>
          <w:color w:val="000000"/>
          <w:szCs w:val="22"/>
          <w:highlight w:val="yellow"/>
          <w:lang w:eastAsia="sl-SI"/>
        </w:rPr>
      </w:pPr>
    </w:p>
    <w:p w14:paraId="31D29AB9" w14:textId="77777777" w:rsidR="00F22DED" w:rsidRPr="0072248A" w:rsidRDefault="00C26498" w:rsidP="004D0EB9">
      <w:pPr>
        <w:pStyle w:val="Naslov1"/>
        <w:numPr>
          <w:ilvl w:val="0"/>
          <w:numId w:val="1"/>
        </w:numPr>
        <w:ind w:left="284" w:hanging="284"/>
        <w:rPr>
          <w:rFonts w:ascii="Arial Narrow" w:hAnsi="Arial Narrow"/>
        </w:rPr>
      </w:pPr>
      <w:bookmarkStart w:id="6" w:name="_Toc434481534"/>
      <w:bookmarkStart w:id="7" w:name="_Toc511293019"/>
      <w:bookmarkStart w:id="8" w:name="_Toc79578531"/>
      <w:r w:rsidRPr="0072248A">
        <w:rPr>
          <w:rFonts w:ascii="Arial Narrow" w:hAnsi="Arial Narrow"/>
        </w:rPr>
        <w:lastRenderedPageBreak/>
        <w:t>UVODNA POJASNILA</w:t>
      </w:r>
      <w:bookmarkEnd w:id="0"/>
      <w:bookmarkEnd w:id="1"/>
      <w:bookmarkEnd w:id="2"/>
      <w:bookmarkEnd w:id="6"/>
      <w:bookmarkEnd w:id="7"/>
      <w:bookmarkEnd w:id="8"/>
    </w:p>
    <w:p w14:paraId="77868113" w14:textId="77777777" w:rsidR="00743796" w:rsidRPr="0072248A" w:rsidRDefault="00743796" w:rsidP="00743796">
      <w:pPr>
        <w:rPr>
          <w:rFonts w:ascii="Arial Narrow" w:hAnsi="Arial Narrow"/>
        </w:rPr>
      </w:pPr>
    </w:p>
    <w:p w14:paraId="7E12A162" w14:textId="77777777" w:rsidR="00C26498" w:rsidRPr="0072248A" w:rsidRDefault="00F22DED" w:rsidP="00F22DED">
      <w:pPr>
        <w:pStyle w:val="Naslov2"/>
        <w:rPr>
          <w:rFonts w:ascii="Arial Narrow" w:hAnsi="Arial Narrow"/>
        </w:rPr>
      </w:pPr>
      <w:bookmarkStart w:id="9" w:name="_Toc79578532"/>
      <w:r w:rsidRPr="0072248A">
        <w:rPr>
          <w:rFonts w:ascii="Arial Narrow" w:hAnsi="Arial Narrow"/>
        </w:rPr>
        <w:t xml:space="preserve">1.1 </w:t>
      </w:r>
      <w:r w:rsidR="00C26498" w:rsidRPr="0072248A">
        <w:rPr>
          <w:rFonts w:ascii="Arial Narrow" w:hAnsi="Arial Narrow"/>
        </w:rPr>
        <w:t>Namen, cilji evalvacije</w:t>
      </w:r>
      <w:bookmarkEnd w:id="9"/>
    </w:p>
    <w:p w14:paraId="2BC62F5A" w14:textId="77777777" w:rsidR="00C26498" w:rsidRPr="00BA1B12" w:rsidRDefault="00C26498" w:rsidP="00C26498">
      <w:pPr>
        <w:pStyle w:val="naslov20"/>
        <w:rPr>
          <w:rFonts w:ascii="Arial Narrow" w:hAnsi="Arial Narrow"/>
          <w:color w:val="auto"/>
          <w:highlight w:val="yellow"/>
        </w:rPr>
      </w:pPr>
    </w:p>
    <w:p w14:paraId="6D13682F" w14:textId="2B897BCD" w:rsidR="00376B4F" w:rsidRPr="009221AD" w:rsidRDefault="004C037F" w:rsidP="009221AD">
      <w:pPr>
        <w:keepLines/>
        <w:suppressAutoHyphens w:val="0"/>
        <w:autoSpaceDE w:val="0"/>
        <w:autoSpaceDN w:val="0"/>
        <w:adjustRightInd w:val="0"/>
        <w:spacing w:line="276" w:lineRule="auto"/>
        <w:jc w:val="both"/>
        <w:rPr>
          <w:iCs/>
        </w:rPr>
      </w:pPr>
      <w:r w:rsidRPr="006C5F53">
        <w:rPr>
          <w:rFonts w:ascii="Arial Narrow" w:hAnsi="Arial Narrow" w:cs="Arial"/>
        </w:rPr>
        <w:t xml:space="preserve">Namen </w:t>
      </w:r>
      <w:proofErr w:type="spellStart"/>
      <w:r w:rsidR="0072248A" w:rsidRPr="006C5F53">
        <w:rPr>
          <w:rFonts w:ascii="Arial Narrow" w:hAnsi="Arial Narrow" w:cs="Arial"/>
        </w:rPr>
        <w:t>evalvacijskega</w:t>
      </w:r>
      <w:proofErr w:type="spellEnd"/>
      <w:r w:rsidR="0072248A" w:rsidRPr="006C5F53">
        <w:rPr>
          <w:rFonts w:ascii="Arial Narrow" w:hAnsi="Arial Narrow" w:cs="Arial"/>
        </w:rPr>
        <w:t xml:space="preserve"> poročila je </w:t>
      </w:r>
      <w:r w:rsidR="00D2126E" w:rsidRPr="006C5F53">
        <w:rPr>
          <w:rFonts w:ascii="Arial Narrow" w:hAnsi="Arial Narrow" w:cs="Arial"/>
        </w:rPr>
        <w:t>prikazati</w:t>
      </w:r>
      <w:r w:rsidR="007F572B">
        <w:rPr>
          <w:rFonts w:ascii="Arial Narrow" w:hAnsi="Arial Narrow" w:cs="Arial"/>
        </w:rPr>
        <w:t xml:space="preserve"> oceno trenutnih prihrankov </w:t>
      </w:r>
      <w:r w:rsidR="002671DB">
        <w:rPr>
          <w:rFonts w:ascii="Arial Narrow" w:hAnsi="Arial Narrow" w:cs="Arial"/>
        </w:rPr>
        <w:t xml:space="preserve">za delodajalce </w:t>
      </w:r>
      <w:r w:rsidR="007F572B">
        <w:rPr>
          <w:rFonts w:ascii="Arial Narrow" w:hAnsi="Arial Narrow" w:cs="Arial"/>
        </w:rPr>
        <w:t xml:space="preserve">glede na število oddanih vlog v elektronski </w:t>
      </w:r>
      <w:r w:rsidR="007F572B" w:rsidRPr="009221AD">
        <w:rPr>
          <w:rFonts w:ascii="Arial Narrow" w:hAnsi="Arial Narrow" w:cs="Arial"/>
          <w:szCs w:val="22"/>
        </w:rPr>
        <w:t>obliki in</w:t>
      </w:r>
      <w:r w:rsidR="00D2126E" w:rsidRPr="009221AD">
        <w:rPr>
          <w:rFonts w:ascii="Arial Narrow" w:hAnsi="Arial Narrow" w:cs="Arial"/>
          <w:szCs w:val="22"/>
        </w:rPr>
        <w:t xml:space="preserve"> </w:t>
      </w:r>
      <w:r w:rsidR="002671DB" w:rsidRPr="009221AD">
        <w:rPr>
          <w:rFonts w:ascii="Arial Narrow" w:hAnsi="Arial Narrow" w:cs="Arial"/>
          <w:szCs w:val="22"/>
        </w:rPr>
        <w:t xml:space="preserve">prikaz potencialnih prihrankov </w:t>
      </w:r>
      <w:r w:rsidR="00FB74FE" w:rsidRPr="009221AD">
        <w:rPr>
          <w:rFonts w:ascii="Arial Narrow" w:hAnsi="Arial Narrow" w:cs="Arial"/>
          <w:szCs w:val="22"/>
        </w:rPr>
        <w:t xml:space="preserve">v procesu </w:t>
      </w:r>
      <w:r w:rsidR="007F572B" w:rsidRPr="009221AD">
        <w:rPr>
          <w:rFonts w:ascii="Arial Narrow" w:hAnsi="Arial Narrow" w:cs="Arial"/>
          <w:szCs w:val="22"/>
        </w:rPr>
        <w:t>pridobitve</w:t>
      </w:r>
      <w:r w:rsidR="009221AD" w:rsidRPr="009221AD">
        <w:rPr>
          <w:rFonts w:ascii="Arial Narrow" w:hAnsi="Arial Narrow" w:cs="Arial"/>
          <w:szCs w:val="22"/>
        </w:rPr>
        <w:t xml:space="preserve"> delovnega</w:t>
      </w:r>
      <w:r w:rsidR="007F572B" w:rsidRPr="009221AD">
        <w:rPr>
          <w:rFonts w:ascii="Arial Narrow" w:hAnsi="Arial Narrow" w:cs="Arial"/>
          <w:szCs w:val="22"/>
        </w:rPr>
        <w:t xml:space="preserve"> dovoljenja </w:t>
      </w:r>
      <w:r w:rsidR="009221AD" w:rsidRPr="009221AD">
        <w:rPr>
          <w:rFonts w:ascii="Arial Narrow" w:hAnsi="Arial Narrow" w:cs="Arial"/>
          <w:szCs w:val="22"/>
        </w:rPr>
        <w:t xml:space="preserve">za zaposlitev državljanov </w:t>
      </w:r>
      <w:r w:rsidR="00DA223C">
        <w:rPr>
          <w:rFonts w:ascii="Arial Narrow" w:hAnsi="Arial Narrow" w:cs="Arial"/>
          <w:szCs w:val="22"/>
        </w:rPr>
        <w:t>Bosne in Hercegovine</w:t>
      </w:r>
      <w:r w:rsidR="009221AD" w:rsidRPr="009221AD">
        <w:rPr>
          <w:rFonts w:ascii="Arial Narrow" w:hAnsi="Arial Narrow" w:cs="Arial"/>
          <w:szCs w:val="22"/>
        </w:rPr>
        <w:t xml:space="preserve"> ali državljanov Srbije na podlagi Sporazuma o zaposlovanju državljanov Bosne in Hercegovine v Sloveniji oziroma Sporazuma o zaposlovanju državljanov Srbije v Sloveniji</w:t>
      </w:r>
      <w:r w:rsidR="009221AD">
        <w:rPr>
          <w:iCs/>
        </w:rPr>
        <w:t xml:space="preserve"> </w:t>
      </w:r>
      <w:r w:rsidR="007F572B">
        <w:rPr>
          <w:rFonts w:ascii="Arial Narrow" w:hAnsi="Arial Narrow" w:cs="Arial"/>
        </w:rPr>
        <w:t>s popolnim prehodom oddaje vloge v elektronski obliki</w:t>
      </w:r>
      <w:r w:rsidR="00D2126E" w:rsidRPr="006C5F53">
        <w:rPr>
          <w:rFonts w:ascii="Arial Narrow" w:hAnsi="Arial Narrow" w:cs="Arial"/>
        </w:rPr>
        <w:t xml:space="preserve">. </w:t>
      </w:r>
    </w:p>
    <w:p w14:paraId="1C90C0C6" w14:textId="77777777" w:rsidR="00AD142E" w:rsidRPr="006C5F53" w:rsidRDefault="00AD142E" w:rsidP="00C26498">
      <w:pPr>
        <w:jc w:val="both"/>
        <w:rPr>
          <w:rFonts w:ascii="Arial Narrow" w:hAnsi="Arial Narrow" w:cs="Arial"/>
          <w:szCs w:val="22"/>
        </w:rPr>
      </w:pPr>
    </w:p>
    <w:p w14:paraId="68F9A4C3" w14:textId="4C6502FD" w:rsidR="003E32C5" w:rsidRPr="006C5F53" w:rsidRDefault="00F50F94" w:rsidP="00D73372">
      <w:pPr>
        <w:keepLines/>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 xml:space="preserve">Cilj </w:t>
      </w:r>
      <w:proofErr w:type="spellStart"/>
      <w:r w:rsidRPr="006C5F53">
        <w:rPr>
          <w:rFonts w:ascii="Arial Narrow" w:hAnsi="Arial Narrow" w:cs="Arial"/>
          <w:szCs w:val="22"/>
        </w:rPr>
        <w:t>evalvacij</w:t>
      </w:r>
      <w:r w:rsidR="00D2126E" w:rsidRPr="006C5F53">
        <w:rPr>
          <w:rFonts w:ascii="Arial Narrow" w:hAnsi="Arial Narrow" w:cs="Arial"/>
          <w:szCs w:val="22"/>
        </w:rPr>
        <w:t>skega</w:t>
      </w:r>
      <w:proofErr w:type="spellEnd"/>
      <w:r w:rsidR="00D2126E" w:rsidRPr="006C5F53">
        <w:rPr>
          <w:rFonts w:ascii="Arial Narrow" w:hAnsi="Arial Narrow" w:cs="Arial"/>
          <w:szCs w:val="22"/>
        </w:rPr>
        <w:t xml:space="preserve"> poročila </w:t>
      </w:r>
      <w:r w:rsidRPr="006C5F53">
        <w:rPr>
          <w:rFonts w:ascii="Arial Narrow" w:hAnsi="Arial Narrow" w:cs="Arial"/>
          <w:szCs w:val="22"/>
        </w:rPr>
        <w:t>je oceni</w:t>
      </w:r>
      <w:r w:rsidR="003E32C5" w:rsidRPr="006C5F53">
        <w:rPr>
          <w:rFonts w:ascii="Arial Narrow" w:hAnsi="Arial Narrow" w:cs="Arial"/>
          <w:szCs w:val="22"/>
        </w:rPr>
        <w:t xml:space="preserve">ti kvantitativne </w:t>
      </w:r>
      <w:r w:rsidR="00D2126E" w:rsidRPr="006C5F53">
        <w:rPr>
          <w:rFonts w:ascii="Arial Narrow" w:hAnsi="Arial Narrow" w:cs="Arial"/>
          <w:szCs w:val="22"/>
        </w:rPr>
        <w:t>in delno kvalitativne učinke možne realizacije</w:t>
      </w:r>
      <w:r w:rsidR="007F572B">
        <w:rPr>
          <w:rFonts w:ascii="Arial Narrow" w:hAnsi="Arial Narrow" w:cs="Arial"/>
        </w:rPr>
        <w:t xml:space="preserve"> popolnega oddajanja vlog v elektronski obliki</w:t>
      </w:r>
      <w:r w:rsidR="009221AD">
        <w:rPr>
          <w:rFonts w:ascii="Arial Narrow" w:hAnsi="Arial Narrow" w:cs="Arial"/>
        </w:rPr>
        <w:t xml:space="preserve"> ter prikazati trenutno oceno prihrankov na podlagi že vzpostavljene elektronske možnosti oddaje vloge</w:t>
      </w:r>
      <w:r w:rsidR="006C5F53" w:rsidRPr="006C5F53">
        <w:rPr>
          <w:rFonts w:ascii="Arial Narrow" w:hAnsi="Arial Narrow" w:cs="Arial"/>
        </w:rPr>
        <w:t xml:space="preserve">. </w:t>
      </w:r>
      <w:r w:rsidR="006C5F53" w:rsidRPr="006C5F53">
        <w:rPr>
          <w:rFonts w:ascii="Arial Narrow" w:hAnsi="Arial Narrow" w:cs="Arial"/>
          <w:szCs w:val="22"/>
        </w:rPr>
        <w:t xml:space="preserve"> </w:t>
      </w:r>
    </w:p>
    <w:p w14:paraId="4E8EAFA0" w14:textId="77777777" w:rsidR="00E33B1D" w:rsidRPr="00BA1B12" w:rsidRDefault="00E33B1D" w:rsidP="00C26498">
      <w:pPr>
        <w:jc w:val="both"/>
        <w:rPr>
          <w:rFonts w:ascii="Arial Narrow" w:hAnsi="Arial Narrow" w:cs="Arial"/>
          <w:szCs w:val="22"/>
          <w:highlight w:val="yellow"/>
        </w:rPr>
      </w:pPr>
    </w:p>
    <w:p w14:paraId="2E495A67" w14:textId="77777777" w:rsidR="00752AB7" w:rsidRPr="00BA1B12" w:rsidRDefault="00752AB7" w:rsidP="00752AB7">
      <w:pPr>
        <w:jc w:val="both"/>
        <w:rPr>
          <w:rFonts w:ascii="Arial Narrow" w:hAnsi="Arial Narrow" w:cs="Arial"/>
          <w:szCs w:val="22"/>
          <w:highlight w:val="yellow"/>
        </w:rPr>
      </w:pPr>
    </w:p>
    <w:p w14:paraId="44AC63B2" w14:textId="4ABD6408" w:rsidR="00E444D7" w:rsidRPr="006C5F53" w:rsidRDefault="00C26498" w:rsidP="004D0EB9">
      <w:pPr>
        <w:pStyle w:val="Naslov1"/>
        <w:numPr>
          <w:ilvl w:val="0"/>
          <w:numId w:val="1"/>
        </w:numPr>
        <w:tabs>
          <w:tab w:val="left" w:pos="426"/>
        </w:tabs>
        <w:ind w:left="284" w:hanging="284"/>
        <w:rPr>
          <w:rFonts w:ascii="Arial Narrow" w:hAnsi="Arial Narrow"/>
        </w:rPr>
      </w:pPr>
      <w:bookmarkStart w:id="10" w:name="_Toc511293020"/>
      <w:bookmarkStart w:id="11" w:name="_Toc79578533"/>
      <w:r w:rsidRPr="006C5F53">
        <w:rPr>
          <w:rFonts w:ascii="Arial Narrow" w:hAnsi="Arial Narrow"/>
        </w:rPr>
        <w:t>IZHODIŠČA</w:t>
      </w:r>
      <w:bookmarkEnd w:id="10"/>
      <w:bookmarkEnd w:id="11"/>
    </w:p>
    <w:p w14:paraId="47B9E21C" w14:textId="77777777" w:rsidR="00F60408" w:rsidRPr="006C5F53" w:rsidRDefault="00F60408" w:rsidP="00A701A3">
      <w:pPr>
        <w:jc w:val="both"/>
        <w:rPr>
          <w:rFonts w:ascii="Arial Narrow" w:hAnsi="Arial Narrow" w:cs="Arial"/>
          <w:color w:val="333333"/>
          <w:sz w:val="18"/>
          <w:szCs w:val="18"/>
          <w:lang w:eastAsia="sl-SI"/>
        </w:rPr>
      </w:pPr>
      <w:bookmarkStart w:id="12" w:name="_Toc434481537"/>
      <w:bookmarkStart w:id="13" w:name="_Toc243755403"/>
      <w:bookmarkStart w:id="14" w:name="_Toc243755466"/>
    </w:p>
    <w:p w14:paraId="39A5375F" w14:textId="2270D29D" w:rsidR="00EA018E" w:rsidRPr="006C5F53" w:rsidRDefault="00EA018E" w:rsidP="00EA018E">
      <w:pPr>
        <w:pStyle w:val="Naslov2"/>
        <w:rPr>
          <w:rFonts w:ascii="Arial Narrow" w:hAnsi="Arial Narrow"/>
        </w:rPr>
      </w:pPr>
      <w:bookmarkStart w:id="15" w:name="_Toc79578534"/>
      <w:r w:rsidRPr="006C5F53">
        <w:rPr>
          <w:rFonts w:ascii="Arial Narrow" w:hAnsi="Arial Narrow"/>
        </w:rPr>
        <w:t>2.</w:t>
      </w:r>
      <w:r w:rsidR="006C5F53" w:rsidRPr="006C5F53">
        <w:rPr>
          <w:rFonts w:ascii="Arial Narrow" w:hAnsi="Arial Narrow"/>
        </w:rPr>
        <w:t>1</w:t>
      </w:r>
      <w:r w:rsidRPr="006C5F53">
        <w:rPr>
          <w:rFonts w:ascii="Arial Narrow" w:hAnsi="Arial Narrow"/>
        </w:rPr>
        <w:t xml:space="preserve"> Opredelitev </w:t>
      </w:r>
      <w:r w:rsidR="00D82D53" w:rsidRPr="006C5F53">
        <w:rPr>
          <w:rFonts w:ascii="Arial Narrow" w:hAnsi="Arial Narrow"/>
        </w:rPr>
        <w:t>konteksta</w:t>
      </w:r>
      <w:bookmarkEnd w:id="15"/>
    </w:p>
    <w:p w14:paraId="17AEE5A5" w14:textId="7589E3BB" w:rsidR="00D82D53" w:rsidRDefault="00D82D53" w:rsidP="00EA018E">
      <w:pPr>
        <w:rPr>
          <w:rFonts w:ascii="Arial Narrow" w:hAnsi="Arial Narrow" w:cs="Arial"/>
          <w:szCs w:val="22"/>
          <w:highlight w:val="yellow"/>
        </w:rPr>
      </w:pPr>
    </w:p>
    <w:p w14:paraId="63B7DDC6" w14:textId="2438D1E9" w:rsidR="005F250C" w:rsidRDefault="005F250C" w:rsidP="005F250C">
      <w:pPr>
        <w:keepLines/>
        <w:suppressAutoHyphens w:val="0"/>
        <w:autoSpaceDE w:val="0"/>
        <w:autoSpaceDN w:val="0"/>
        <w:adjustRightInd w:val="0"/>
        <w:spacing w:line="276" w:lineRule="auto"/>
        <w:jc w:val="both"/>
        <w:rPr>
          <w:rFonts w:ascii="Arial Narrow" w:hAnsi="Arial Narrow" w:cs="Arial"/>
        </w:rPr>
      </w:pPr>
      <w:r>
        <w:rPr>
          <w:rFonts w:ascii="Arial Narrow" w:hAnsi="Arial Narrow" w:cs="Arial"/>
        </w:rPr>
        <w:t>Če želi delodajalec</w:t>
      </w:r>
      <w:r w:rsidRPr="00A711C4">
        <w:rPr>
          <w:rFonts w:ascii="Arial Narrow" w:hAnsi="Arial Narrow" w:cs="Arial"/>
        </w:rPr>
        <w:t xml:space="preserve"> zaposl</w:t>
      </w:r>
      <w:r>
        <w:rPr>
          <w:rFonts w:ascii="Arial Narrow" w:hAnsi="Arial Narrow" w:cs="Arial"/>
        </w:rPr>
        <w:t>iti</w:t>
      </w:r>
      <w:r w:rsidRPr="00A711C4">
        <w:rPr>
          <w:rFonts w:ascii="Arial Narrow" w:hAnsi="Arial Narrow" w:cs="Arial"/>
        </w:rPr>
        <w:t xml:space="preserve"> državljana Bosne in Hercegovine ali Srbije</w:t>
      </w:r>
      <w:r w:rsidR="004B2FD6">
        <w:rPr>
          <w:rFonts w:ascii="Arial Narrow" w:hAnsi="Arial Narrow" w:cs="Arial"/>
        </w:rPr>
        <w:t>,</w:t>
      </w:r>
      <w:r>
        <w:rPr>
          <w:rFonts w:ascii="Arial Narrow" w:hAnsi="Arial Narrow" w:cs="Arial"/>
        </w:rPr>
        <w:t xml:space="preserve"> zanj potrebuje</w:t>
      </w:r>
      <w:r w:rsidRPr="00A711C4">
        <w:rPr>
          <w:rFonts w:ascii="Arial Narrow" w:hAnsi="Arial Narrow" w:cs="Arial"/>
        </w:rPr>
        <w:t> delovno</w:t>
      </w:r>
      <w:r>
        <w:rPr>
          <w:rFonts w:ascii="Arial Narrow" w:hAnsi="Arial Narrow" w:cs="Arial"/>
        </w:rPr>
        <w:t xml:space="preserve"> </w:t>
      </w:r>
      <w:r w:rsidRPr="00A711C4">
        <w:rPr>
          <w:rFonts w:ascii="Arial Narrow" w:hAnsi="Arial Narrow" w:cs="Arial"/>
        </w:rPr>
        <w:t xml:space="preserve">dovoljenje po bilateralnem sporazumu, ki je </w:t>
      </w:r>
      <w:r w:rsidR="004B2FD6">
        <w:rPr>
          <w:rFonts w:ascii="Arial Narrow" w:hAnsi="Arial Narrow" w:cs="Arial"/>
        </w:rPr>
        <w:t xml:space="preserve">lahko tudi </w:t>
      </w:r>
      <w:r w:rsidRPr="00A711C4">
        <w:rPr>
          <w:rFonts w:ascii="Arial Narrow" w:hAnsi="Arial Narrow" w:cs="Arial"/>
        </w:rPr>
        <w:t>soglasje k enotnemu dovoljenju</w:t>
      </w:r>
      <w:r w:rsidR="004B2FD6" w:rsidRPr="005F250C">
        <w:rPr>
          <w:rFonts w:ascii="Arial Narrow" w:hAnsi="Arial Narrow" w:cs="Arial"/>
        </w:rPr>
        <w:t>, ki ga izda upravna enota</w:t>
      </w:r>
      <w:r>
        <w:rPr>
          <w:rFonts w:ascii="Arial Narrow" w:hAnsi="Arial Narrow" w:cs="Arial"/>
        </w:rPr>
        <w:t xml:space="preserve">. </w:t>
      </w:r>
    </w:p>
    <w:p w14:paraId="08987C58" w14:textId="77777777" w:rsidR="004B2FD6" w:rsidRPr="00A711C4" w:rsidRDefault="004B2FD6" w:rsidP="005F250C">
      <w:pPr>
        <w:keepLines/>
        <w:suppressAutoHyphens w:val="0"/>
        <w:autoSpaceDE w:val="0"/>
        <w:autoSpaceDN w:val="0"/>
        <w:adjustRightInd w:val="0"/>
        <w:spacing w:line="276" w:lineRule="auto"/>
        <w:jc w:val="both"/>
        <w:rPr>
          <w:rFonts w:ascii="Arial Narrow" w:hAnsi="Arial Narrow" w:cs="Arial"/>
        </w:rPr>
      </w:pPr>
    </w:p>
    <w:p w14:paraId="45F27797" w14:textId="6B1F5308" w:rsidR="00773855" w:rsidRPr="005F250C" w:rsidRDefault="005F250C" w:rsidP="005F250C">
      <w:pPr>
        <w:keepLines/>
        <w:suppressAutoHyphens w:val="0"/>
        <w:autoSpaceDE w:val="0"/>
        <w:autoSpaceDN w:val="0"/>
        <w:adjustRightInd w:val="0"/>
        <w:spacing w:line="276" w:lineRule="auto"/>
        <w:jc w:val="both"/>
        <w:rPr>
          <w:rFonts w:ascii="Arial Narrow" w:hAnsi="Arial Narrow" w:cs="Arial"/>
        </w:rPr>
      </w:pPr>
      <w:r w:rsidRPr="005F250C">
        <w:rPr>
          <w:rFonts w:ascii="Arial Narrow" w:hAnsi="Arial Narrow" w:cs="Arial"/>
        </w:rPr>
        <w:t>Za </w:t>
      </w:r>
      <w:r w:rsidRPr="004B2FD6">
        <w:rPr>
          <w:rFonts w:ascii="Arial Narrow" w:hAnsi="Arial Narrow" w:cs="Arial"/>
        </w:rPr>
        <w:t xml:space="preserve">zaposlitev državljanov </w:t>
      </w:r>
      <w:r w:rsidR="00DA223C" w:rsidRPr="009221AD">
        <w:rPr>
          <w:rFonts w:ascii="Arial Narrow" w:hAnsi="Arial Narrow" w:cs="Arial"/>
          <w:szCs w:val="22"/>
        </w:rPr>
        <w:t>Bosne in Hercegovine</w:t>
      </w:r>
      <w:r w:rsidRPr="004B2FD6">
        <w:rPr>
          <w:rFonts w:ascii="Arial Narrow" w:hAnsi="Arial Narrow" w:cs="Arial"/>
        </w:rPr>
        <w:t xml:space="preserve"> ali državljanov Srbije</w:t>
      </w:r>
      <w:r w:rsidRPr="005F250C">
        <w:rPr>
          <w:rFonts w:ascii="Arial Narrow" w:hAnsi="Arial Narrow" w:cs="Arial"/>
        </w:rPr>
        <w:t> so namreč na podlagi </w:t>
      </w:r>
      <w:r w:rsidRPr="004B2FD6">
        <w:rPr>
          <w:rFonts w:ascii="Arial Narrow" w:hAnsi="Arial Narrow" w:cs="Arial"/>
        </w:rPr>
        <w:t>Sporazuma </w:t>
      </w:r>
      <w:r w:rsidRPr="005F250C">
        <w:rPr>
          <w:rFonts w:ascii="Arial Narrow" w:hAnsi="Arial Narrow" w:cs="Arial"/>
        </w:rPr>
        <w:t>o zaposlovanju državljanov Bosne in Hercegovine</w:t>
      </w:r>
      <w:r w:rsidR="00D53AEB">
        <w:rPr>
          <w:rFonts w:ascii="Arial Narrow" w:hAnsi="Arial Narrow" w:cs="Arial"/>
        </w:rPr>
        <w:t xml:space="preserve"> </w:t>
      </w:r>
      <w:r w:rsidRPr="005F250C">
        <w:rPr>
          <w:rFonts w:ascii="Arial Narrow" w:hAnsi="Arial Narrow" w:cs="Arial"/>
        </w:rPr>
        <w:t>v Sloveniji oziroma </w:t>
      </w:r>
      <w:r w:rsidRPr="004B2FD6">
        <w:rPr>
          <w:rFonts w:ascii="Arial Narrow" w:hAnsi="Arial Narrow" w:cs="Arial"/>
        </w:rPr>
        <w:t>Sporazuma</w:t>
      </w:r>
      <w:r w:rsidRPr="005F250C">
        <w:rPr>
          <w:rFonts w:ascii="Arial Narrow" w:hAnsi="Arial Narrow" w:cs="Arial"/>
        </w:rPr>
        <w:t> o zaposlovanju državljanov Srbije v Sloveniji še naprej potrebna </w:t>
      </w:r>
      <w:r w:rsidRPr="004B2FD6">
        <w:rPr>
          <w:rFonts w:ascii="Arial Narrow" w:hAnsi="Arial Narrow" w:cs="Arial"/>
        </w:rPr>
        <w:t>delovna</w:t>
      </w:r>
      <w:r w:rsidR="004B2FD6">
        <w:rPr>
          <w:rFonts w:ascii="Arial Narrow" w:hAnsi="Arial Narrow" w:cs="Arial"/>
        </w:rPr>
        <w:t xml:space="preserve"> </w:t>
      </w:r>
      <w:r w:rsidRPr="004B2FD6">
        <w:rPr>
          <w:rFonts w:ascii="Arial Narrow" w:hAnsi="Arial Narrow" w:cs="Arial"/>
        </w:rPr>
        <w:t>dovoljenja</w:t>
      </w:r>
      <w:r w:rsidR="004B2FD6">
        <w:rPr>
          <w:rFonts w:ascii="Arial Narrow" w:hAnsi="Arial Narrow" w:cs="Arial"/>
        </w:rPr>
        <w:t>, ki jih i</w:t>
      </w:r>
      <w:r w:rsidRPr="005F250C">
        <w:rPr>
          <w:rFonts w:ascii="Arial Narrow" w:hAnsi="Arial Narrow" w:cs="Arial"/>
        </w:rPr>
        <w:t>zdaja</w:t>
      </w:r>
      <w:r w:rsidRPr="004B2FD6">
        <w:rPr>
          <w:rFonts w:ascii="Arial Narrow" w:hAnsi="Arial Narrow" w:cs="Arial"/>
        </w:rPr>
        <w:t> Zavod za zaposlovanje.</w:t>
      </w:r>
      <w:r w:rsidRPr="005F250C">
        <w:rPr>
          <w:rFonts w:ascii="Arial Narrow" w:hAnsi="Arial Narrow" w:cs="Arial"/>
        </w:rPr>
        <w:t> </w:t>
      </w:r>
    </w:p>
    <w:p w14:paraId="0E3F044D" w14:textId="77777777" w:rsidR="005F250C" w:rsidRPr="004B2FD6" w:rsidRDefault="005F250C" w:rsidP="004B2FD6">
      <w:pPr>
        <w:keepLines/>
        <w:suppressAutoHyphens w:val="0"/>
        <w:autoSpaceDE w:val="0"/>
        <w:autoSpaceDN w:val="0"/>
        <w:adjustRightInd w:val="0"/>
        <w:spacing w:line="276" w:lineRule="auto"/>
        <w:jc w:val="both"/>
        <w:rPr>
          <w:rFonts w:ascii="Arial Narrow" w:hAnsi="Arial Narrow" w:cs="Arial"/>
        </w:rPr>
      </w:pPr>
    </w:p>
    <w:p w14:paraId="2DEB79BB" w14:textId="3B06707B" w:rsidR="009221AD" w:rsidRPr="004B2FD6" w:rsidRDefault="009221AD" w:rsidP="004B2FD6">
      <w:pPr>
        <w:keepLines/>
        <w:suppressAutoHyphens w:val="0"/>
        <w:autoSpaceDE w:val="0"/>
        <w:autoSpaceDN w:val="0"/>
        <w:adjustRightInd w:val="0"/>
        <w:spacing w:line="276" w:lineRule="auto"/>
        <w:jc w:val="both"/>
        <w:rPr>
          <w:rFonts w:ascii="Arial Narrow" w:hAnsi="Arial Narrow" w:cs="Arial"/>
        </w:rPr>
      </w:pPr>
      <w:r w:rsidRPr="004B2FD6">
        <w:rPr>
          <w:rFonts w:ascii="Arial Narrow" w:hAnsi="Arial Narrow" w:cs="Arial"/>
        </w:rPr>
        <w:t xml:space="preserve">Od 1. marca 2013 za državljane </w:t>
      </w:r>
      <w:r w:rsidR="00DA223C" w:rsidRPr="009221AD">
        <w:rPr>
          <w:rFonts w:ascii="Arial Narrow" w:hAnsi="Arial Narrow" w:cs="Arial"/>
          <w:szCs w:val="22"/>
        </w:rPr>
        <w:t>Bosne in Hercegovine</w:t>
      </w:r>
      <w:r w:rsidRPr="004B2FD6">
        <w:rPr>
          <w:rFonts w:ascii="Arial Narrow" w:hAnsi="Arial Narrow" w:cs="Arial"/>
        </w:rPr>
        <w:t xml:space="preserve"> velja Sporazum o zaposlovanju med Slovenijo in Bosno in Hercegovino. Sporazum določa pogoje zaposlovanja državljanov BiH in postopke za izdajo delovnih dovoljenj, ne vključuje pa pravice do prebivanja v Sloveniji.</w:t>
      </w:r>
    </w:p>
    <w:p w14:paraId="08763D37" w14:textId="563D75EA" w:rsidR="009221AD" w:rsidRPr="004B2FD6" w:rsidRDefault="009221AD" w:rsidP="004B2FD6">
      <w:pPr>
        <w:keepLines/>
        <w:suppressAutoHyphens w:val="0"/>
        <w:autoSpaceDE w:val="0"/>
        <w:autoSpaceDN w:val="0"/>
        <w:adjustRightInd w:val="0"/>
        <w:spacing w:line="276" w:lineRule="auto"/>
        <w:jc w:val="both"/>
        <w:rPr>
          <w:rFonts w:ascii="Arial Narrow" w:hAnsi="Arial Narrow"/>
          <w:b/>
          <w:bCs/>
        </w:rPr>
      </w:pPr>
    </w:p>
    <w:p w14:paraId="0EE17C69" w14:textId="1027EC22" w:rsidR="005F250C" w:rsidRPr="004B2FD6" w:rsidRDefault="005F250C" w:rsidP="004B2FD6">
      <w:pPr>
        <w:keepLines/>
        <w:suppressAutoHyphens w:val="0"/>
        <w:autoSpaceDE w:val="0"/>
        <w:autoSpaceDN w:val="0"/>
        <w:adjustRightInd w:val="0"/>
        <w:spacing w:line="276" w:lineRule="auto"/>
        <w:jc w:val="both"/>
        <w:rPr>
          <w:rFonts w:ascii="Arial Narrow" w:hAnsi="Arial Narrow"/>
          <w:b/>
          <w:bCs/>
        </w:rPr>
      </w:pPr>
      <w:r w:rsidRPr="004B2FD6">
        <w:rPr>
          <w:rFonts w:ascii="Arial Narrow" w:hAnsi="Arial Narrow" w:cs="Arial"/>
        </w:rPr>
        <w:t xml:space="preserve">Sporazum o zaposlovanju med Slovenijo in Srbijo </w:t>
      </w:r>
      <w:r w:rsidR="004B2FD6">
        <w:rPr>
          <w:rFonts w:ascii="Arial Narrow" w:hAnsi="Arial Narrow" w:cs="Arial"/>
        </w:rPr>
        <w:t xml:space="preserve">pa </w:t>
      </w:r>
      <w:r w:rsidRPr="004B2FD6">
        <w:rPr>
          <w:rFonts w:ascii="Arial Narrow" w:hAnsi="Arial Narrow" w:cs="Arial"/>
        </w:rPr>
        <w:t>je začel veljati 1. septembra 2019. Določa pogoje zaposlovanja državljanov Srbije in postopke za izdajo delovnih dovoljenj, ne vključuje pa pravice do prebivanja v Sloveniji.</w:t>
      </w:r>
    </w:p>
    <w:p w14:paraId="326985C0" w14:textId="5CE6E7F3" w:rsidR="009221AD" w:rsidRPr="004B2FD6" w:rsidRDefault="009221AD" w:rsidP="006912F0">
      <w:pPr>
        <w:keepLines/>
        <w:suppressAutoHyphens w:val="0"/>
        <w:autoSpaceDE w:val="0"/>
        <w:autoSpaceDN w:val="0"/>
        <w:adjustRightInd w:val="0"/>
        <w:spacing w:line="276" w:lineRule="auto"/>
        <w:jc w:val="both"/>
        <w:rPr>
          <w:rFonts w:ascii="Arial Narrow" w:hAnsi="Arial Narrow"/>
          <w:b/>
          <w:bCs/>
        </w:rPr>
      </w:pPr>
    </w:p>
    <w:p w14:paraId="6F37E72A" w14:textId="587F9B53" w:rsidR="004B2FD6" w:rsidRPr="004B2FD6" w:rsidRDefault="004B2FD6" w:rsidP="006912F0">
      <w:pPr>
        <w:keepLines/>
        <w:suppressAutoHyphens w:val="0"/>
        <w:autoSpaceDE w:val="0"/>
        <w:autoSpaceDN w:val="0"/>
        <w:adjustRightInd w:val="0"/>
        <w:spacing w:line="276" w:lineRule="auto"/>
        <w:jc w:val="both"/>
        <w:rPr>
          <w:rFonts w:ascii="Arial Narrow" w:hAnsi="Arial Narrow" w:cs="Arial"/>
        </w:rPr>
      </w:pPr>
      <w:r w:rsidRPr="004B2FD6">
        <w:rPr>
          <w:rFonts w:ascii="Arial Narrow" w:hAnsi="Arial Narrow" w:cs="Arial"/>
        </w:rPr>
        <w:t>Postopek izbire delavca migranta se začne na pobudo delodajalca, ki pri Zavodu RS za zaposlovanje prijavi</w:t>
      </w:r>
      <w:r w:rsidR="006912F0">
        <w:rPr>
          <w:rFonts w:ascii="Arial Narrow" w:hAnsi="Arial Narrow" w:cs="Arial"/>
        </w:rPr>
        <w:t xml:space="preserve"> </w:t>
      </w:r>
      <w:r w:rsidRPr="004B2FD6">
        <w:rPr>
          <w:rFonts w:ascii="Arial Narrow" w:hAnsi="Arial Narrow" w:cs="Arial"/>
        </w:rPr>
        <w:t>prosto delovno mesto na obrazcu PDM-KTD</w:t>
      </w:r>
      <w:r w:rsidR="006912F0">
        <w:rPr>
          <w:rFonts w:ascii="Arial Narrow" w:hAnsi="Arial Narrow" w:cs="Arial"/>
        </w:rPr>
        <w:t xml:space="preserve">, ki ga </w:t>
      </w:r>
      <w:r w:rsidR="006912F0" w:rsidRPr="006912F0">
        <w:rPr>
          <w:rFonts w:ascii="Arial Narrow" w:hAnsi="Arial Narrow" w:cs="Arial"/>
        </w:rPr>
        <w:t>lahko delodajalec</w:t>
      </w:r>
      <w:r w:rsidR="006912F0">
        <w:rPr>
          <w:rFonts w:ascii="Arial Narrow" w:hAnsi="Arial Narrow" w:cs="Arial"/>
        </w:rPr>
        <w:t xml:space="preserve"> </w:t>
      </w:r>
      <w:r w:rsidR="006912F0" w:rsidRPr="006912F0">
        <w:rPr>
          <w:rFonts w:ascii="Arial Narrow" w:hAnsi="Arial Narrow" w:cs="Arial"/>
        </w:rPr>
        <w:t>odda z osebnim obiskom pri Zavodu RS za zaposlovanje, po</w:t>
      </w:r>
      <w:r w:rsidR="006912F0">
        <w:rPr>
          <w:rFonts w:ascii="Arial Narrow" w:hAnsi="Arial Narrow" w:cs="Arial"/>
        </w:rPr>
        <w:t xml:space="preserve"> </w:t>
      </w:r>
      <w:r w:rsidR="006912F0" w:rsidRPr="006912F0">
        <w:rPr>
          <w:rFonts w:ascii="Arial Narrow" w:hAnsi="Arial Narrow" w:cs="Arial"/>
        </w:rPr>
        <w:t>pošti, elektronsko preko portala SPOT ali elektronsko preko</w:t>
      </w:r>
      <w:r w:rsidR="006912F0">
        <w:rPr>
          <w:rFonts w:ascii="Arial Narrow" w:hAnsi="Arial Narrow" w:cs="Arial"/>
        </w:rPr>
        <w:t xml:space="preserve"> </w:t>
      </w:r>
      <w:r w:rsidR="006912F0" w:rsidRPr="006912F0">
        <w:rPr>
          <w:rFonts w:ascii="Arial Narrow" w:hAnsi="Arial Narrow" w:cs="Arial"/>
        </w:rPr>
        <w:t>Portala za delodajalce.</w:t>
      </w:r>
      <w:r w:rsidR="006912F0">
        <w:rPr>
          <w:rFonts w:ascii="Arial Narrow" w:hAnsi="Arial Narrow" w:cs="Arial"/>
        </w:rPr>
        <w:t xml:space="preserve"> </w:t>
      </w:r>
      <w:r w:rsidRPr="004B2FD6">
        <w:rPr>
          <w:rFonts w:ascii="Arial Narrow" w:hAnsi="Arial Narrow" w:cs="Arial"/>
        </w:rPr>
        <w:t>Če ima delodajalec že znanega kandidata, lahko sočasno s prijavo potrebe vloži tudi vlogo na obrazcu TUJ-BIH 1 skupaj s Prilogo 2</w:t>
      </w:r>
      <w:r w:rsidR="00A0185D">
        <w:rPr>
          <w:rFonts w:ascii="Arial Narrow" w:hAnsi="Arial Narrow" w:cs="Arial"/>
        </w:rPr>
        <w:t xml:space="preserve"> (</w:t>
      </w:r>
      <w:r w:rsidR="006C1A9F">
        <w:rPr>
          <w:rFonts w:ascii="Arial Narrow" w:hAnsi="Arial Narrow" w:cs="Arial"/>
        </w:rPr>
        <w:t>Izjava delodajalca o nastanitvi delavca migranta)</w:t>
      </w:r>
      <w:r w:rsidRPr="004B2FD6">
        <w:rPr>
          <w:rFonts w:ascii="Arial Narrow" w:hAnsi="Arial Narrow" w:cs="Arial"/>
        </w:rPr>
        <w:t xml:space="preserve">. </w:t>
      </w:r>
      <w:r w:rsidR="006912F0" w:rsidRPr="006912F0">
        <w:rPr>
          <w:rFonts w:ascii="Arial Narrow" w:hAnsi="Arial Narrow" w:cs="Arial"/>
        </w:rPr>
        <w:t>Vlogo lahko delodajalec odda z osebnim</w:t>
      </w:r>
      <w:r w:rsidR="006912F0">
        <w:rPr>
          <w:rFonts w:ascii="Arial Narrow" w:hAnsi="Arial Narrow" w:cs="Arial"/>
        </w:rPr>
        <w:t xml:space="preserve"> </w:t>
      </w:r>
      <w:r w:rsidR="006912F0" w:rsidRPr="006912F0">
        <w:rPr>
          <w:rFonts w:ascii="Arial Narrow" w:hAnsi="Arial Narrow" w:cs="Arial"/>
        </w:rPr>
        <w:t>obiskom pri Zavodu RS za zaposlovanje, po pošti ali preko</w:t>
      </w:r>
      <w:r w:rsidR="006912F0">
        <w:rPr>
          <w:rFonts w:ascii="Arial Narrow" w:hAnsi="Arial Narrow" w:cs="Arial"/>
        </w:rPr>
        <w:t xml:space="preserve"> </w:t>
      </w:r>
      <w:r w:rsidR="006912F0" w:rsidRPr="006912F0">
        <w:rPr>
          <w:rFonts w:ascii="Arial Narrow" w:hAnsi="Arial Narrow" w:cs="Arial"/>
        </w:rPr>
        <w:t>portala SPOT.</w:t>
      </w:r>
    </w:p>
    <w:p w14:paraId="215D4705" w14:textId="77777777" w:rsidR="004B2FD6" w:rsidRPr="006C1A9F" w:rsidRDefault="004B2FD6" w:rsidP="004B2FD6">
      <w:pPr>
        <w:keepLines/>
        <w:suppressAutoHyphens w:val="0"/>
        <w:autoSpaceDE w:val="0"/>
        <w:autoSpaceDN w:val="0"/>
        <w:adjustRightInd w:val="0"/>
        <w:spacing w:line="276" w:lineRule="auto"/>
        <w:jc w:val="both"/>
        <w:rPr>
          <w:rFonts w:ascii="Arial Narrow" w:hAnsi="Arial Narrow"/>
        </w:rPr>
      </w:pPr>
    </w:p>
    <w:p w14:paraId="08901D98" w14:textId="6F7093F5" w:rsidR="009221AD" w:rsidRPr="006C1A9F" w:rsidRDefault="009221AD" w:rsidP="004B2FD6">
      <w:pPr>
        <w:keepLines/>
        <w:suppressAutoHyphens w:val="0"/>
        <w:autoSpaceDE w:val="0"/>
        <w:autoSpaceDN w:val="0"/>
        <w:adjustRightInd w:val="0"/>
        <w:spacing w:line="276" w:lineRule="auto"/>
        <w:jc w:val="both"/>
        <w:rPr>
          <w:rFonts w:ascii="Arial Narrow" w:hAnsi="Arial Narrow" w:cs="Arial"/>
        </w:rPr>
      </w:pPr>
      <w:r w:rsidRPr="006C1A9F">
        <w:rPr>
          <w:rFonts w:ascii="Arial Narrow" w:hAnsi="Arial Narrow"/>
        </w:rPr>
        <w:t>Delovna dovoljenja,</w:t>
      </w:r>
      <w:r w:rsidRPr="006C1A9F">
        <w:rPr>
          <w:rFonts w:ascii="Arial Narrow" w:hAnsi="Arial Narrow" w:cs="Arial"/>
        </w:rPr>
        <w:t> ki jih izdaja</w:t>
      </w:r>
      <w:r w:rsidR="006C1A9F" w:rsidRPr="006C1A9F">
        <w:rPr>
          <w:rFonts w:ascii="Arial Narrow" w:hAnsi="Arial Narrow" w:cs="Arial"/>
        </w:rPr>
        <w:t>jo</w:t>
      </w:r>
      <w:r w:rsidRPr="006C1A9F">
        <w:rPr>
          <w:rFonts w:ascii="Arial Narrow" w:hAnsi="Arial Narrow" w:cs="Arial"/>
        </w:rPr>
        <w:t xml:space="preserve"> na</w:t>
      </w:r>
      <w:r w:rsidRPr="006C1A9F">
        <w:rPr>
          <w:rFonts w:ascii="Arial Narrow" w:hAnsi="Arial Narrow"/>
        </w:rPr>
        <w:t> zavodu za zaposlovanje, </w:t>
      </w:r>
      <w:r w:rsidRPr="006C1A9F">
        <w:rPr>
          <w:rFonts w:ascii="Arial Narrow" w:hAnsi="Arial Narrow" w:cs="Arial"/>
        </w:rPr>
        <w:t>so potrebna za:</w:t>
      </w:r>
    </w:p>
    <w:p w14:paraId="1BCBF263" w14:textId="77777777" w:rsidR="009221AD" w:rsidRPr="006C1A9F" w:rsidRDefault="009221AD" w:rsidP="006C1A9F">
      <w:pPr>
        <w:pStyle w:val="Odstavekseznama"/>
        <w:keepLines/>
        <w:numPr>
          <w:ilvl w:val="0"/>
          <w:numId w:val="12"/>
        </w:numPr>
        <w:suppressAutoHyphens w:val="0"/>
        <w:autoSpaceDE w:val="0"/>
        <w:autoSpaceDN w:val="0"/>
        <w:adjustRightInd w:val="0"/>
        <w:spacing w:line="276" w:lineRule="auto"/>
        <w:jc w:val="both"/>
        <w:rPr>
          <w:rFonts w:ascii="Arial Narrow" w:hAnsi="Arial Narrow" w:cs="Arial"/>
        </w:rPr>
      </w:pPr>
      <w:hyperlink r:id="rId10" w:history="1">
        <w:r w:rsidRPr="006C1A9F">
          <w:rPr>
            <w:rFonts w:ascii="Arial Narrow" w:hAnsi="Arial Narrow"/>
          </w:rPr>
          <w:t>sezonska dela v kmetijstvu</w:t>
        </w:r>
      </w:hyperlink>
      <w:r w:rsidRPr="006C1A9F">
        <w:rPr>
          <w:rFonts w:ascii="Arial Narrow" w:hAnsi="Arial Narrow"/>
          <w:b/>
          <w:bCs/>
        </w:rPr>
        <w:t> </w:t>
      </w:r>
      <w:r w:rsidRPr="006C1A9F">
        <w:rPr>
          <w:rFonts w:ascii="Arial Narrow" w:hAnsi="Arial Narrow" w:cs="Arial"/>
        </w:rPr>
        <w:t>do 90 dni (po Zakonu o zaposlovanju, samozaposlovanju in delu tujcev),</w:t>
      </w:r>
    </w:p>
    <w:p w14:paraId="7A1E9335" w14:textId="77777777" w:rsidR="009221AD" w:rsidRPr="006C1A9F" w:rsidRDefault="009221AD" w:rsidP="006C1A9F">
      <w:pPr>
        <w:pStyle w:val="Odstavekseznama"/>
        <w:keepLines/>
        <w:numPr>
          <w:ilvl w:val="0"/>
          <w:numId w:val="12"/>
        </w:numPr>
        <w:suppressAutoHyphens w:val="0"/>
        <w:autoSpaceDE w:val="0"/>
        <w:autoSpaceDN w:val="0"/>
        <w:adjustRightInd w:val="0"/>
        <w:spacing w:line="276" w:lineRule="auto"/>
        <w:jc w:val="both"/>
        <w:rPr>
          <w:rFonts w:ascii="Arial Narrow" w:hAnsi="Arial Narrow" w:cs="Arial"/>
        </w:rPr>
      </w:pPr>
      <w:hyperlink r:id="rId11" w:history="1">
        <w:r w:rsidRPr="006C1A9F">
          <w:rPr>
            <w:rFonts w:ascii="Arial Narrow" w:hAnsi="Arial Narrow"/>
          </w:rPr>
          <w:t>zaposlitev državljanov Bosne in Hercegovine</w:t>
        </w:r>
      </w:hyperlink>
      <w:r w:rsidRPr="006C1A9F">
        <w:rPr>
          <w:rFonts w:ascii="Arial Narrow" w:hAnsi="Arial Narrow" w:cs="Arial"/>
        </w:rPr>
        <w:t> (na podlagi Sporazuma o zaposlovanju državljanov BiH v Sloveniji, ki se izvaja od 1.3.2013),</w:t>
      </w:r>
    </w:p>
    <w:p w14:paraId="0F74F606" w14:textId="41E2A39E" w:rsidR="009221AD" w:rsidRPr="006C1A9F" w:rsidRDefault="009221AD" w:rsidP="00A711C4">
      <w:pPr>
        <w:pStyle w:val="Odstavekseznama"/>
        <w:keepLines/>
        <w:numPr>
          <w:ilvl w:val="0"/>
          <w:numId w:val="12"/>
        </w:numPr>
        <w:suppressAutoHyphens w:val="0"/>
        <w:autoSpaceDE w:val="0"/>
        <w:autoSpaceDN w:val="0"/>
        <w:adjustRightInd w:val="0"/>
        <w:spacing w:line="276" w:lineRule="auto"/>
        <w:jc w:val="both"/>
        <w:rPr>
          <w:rFonts w:ascii="Arial Narrow" w:hAnsi="Arial Narrow" w:cs="Arial"/>
        </w:rPr>
      </w:pPr>
      <w:hyperlink r:id="rId12" w:history="1">
        <w:r w:rsidRPr="006C1A9F">
          <w:rPr>
            <w:rFonts w:ascii="Arial Narrow" w:hAnsi="Arial Narrow"/>
          </w:rPr>
          <w:t>zaposlitev državljanov Srbije</w:t>
        </w:r>
      </w:hyperlink>
      <w:r w:rsidRPr="006C1A9F">
        <w:rPr>
          <w:rFonts w:ascii="Arial Narrow" w:hAnsi="Arial Narrow" w:cs="Arial"/>
        </w:rPr>
        <w:t> (na podlagi Sporazuma o zaposlovanju državljanov Srbije v Sloveniji, ki se izvaja od 1.9.2019). </w:t>
      </w:r>
    </w:p>
    <w:p w14:paraId="79D55E7C" w14:textId="77777777" w:rsidR="009221AD" w:rsidRDefault="009221AD" w:rsidP="00A711C4">
      <w:pPr>
        <w:keepLines/>
        <w:suppressAutoHyphens w:val="0"/>
        <w:autoSpaceDE w:val="0"/>
        <w:autoSpaceDN w:val="0"/>
        <w:adjustRightInd w:val="0"/>
        <w:spacing w:line="276" w:lineRule="auto"/>
        <w:jc w:val="both"/>
        <w:rPr>
          <w:rFonts w:ascii="Arial Narrow" w:hAnsi="Arial Narrow" w:cs="Arial"/>
        </w:rPr>
      </w:pPr>
    </w:p>
    <w:p w14:paraId="3F3A59A6" w14:textId="150EF4E3" w:rsidR="00A711C4" w:rsidRPr="00A711C4" w:rsidRDefault="00A711C4" w:rsidP="00A711C4">
      <w:pPr>
        <w:keepLines/>
        <w:suppressAutoHyphens w:val="0"/>
        <w:autoSpaceDE w:val="0"/>
        <w:autoSpaceDN w:val="0"/>
        <w:adjustRightInd w:val="0"/>
        <w:spacing w:line="276" w:lineRule="auto"/>
        <w:jc w:val="both"/>
        <w:rPr>
          <w:rFonts w:ascii="Arial Narrow" w:hAnsi="Arial Narrow" w:cs="Arial"/>
        </w:rPr>
      </w:pPr>
      <w:r w:rsidRPr="00A711C4">
        <w:rPr>
          <w:rFonts w:ascii="Arial Narrow" w:hAnsi="Arial Narrow" w:cs="Arial"/>
        </w:rPr>
        <w:t>Če želi</w:t>
      </w:r>
      <w:r>
        <w:rPr>
          <w:rFonts w:ascii="Arial Narrow" w:hAnsi="Arial Narrow" w:cs="Arial"/>
        </w:rPr>
        <w:t xml:space="preserve"> delodajalec</w:t>
      </w:r>
      <w:r w:rsidRPr="00A711C4">
        <w:rPr>
          <w:rFonts w:ascii="Arial Narrow" w:hAnsi="Arial Narrow" w:cs="Arial"/>
        </w:rPr>
        <w:t xml:space="preserve"> zaposliti tujca - državljana tretje države, mora ta imeti veljavno enotno dovoljenje za prebivanje in delo, v primeru zaposlovanja državljana Bosne in Hercegovine ali Srbije pa tudi delovno</w:t>
      </w:r>
      <w:r>
        <w:rPr>
          <w:rFonts w:ascii="Arial Narrow" w:hAnsi="Arial Narrow" w:cs="Arial"/>
        </w:rPr>
        <w:t xml:space="preserve"> </w:t>
      </w:r>
      <w:r w:rsidRPr="00A711C4">
        <w:rPr>
          <w:rFonts w:ascii="Arial Narrow" w:hAnsi="Arial Narrow" w:cs="Arial"/>
        </w:rPr>
        <w:t>dovoljenje po bilateralnem sporazumu, ki je soglasje k enotnemu dovoljenju. </w:t>
      </w:r>
    </w:p>
    <w:p w14:paraId="1360F430" w14:textId="77777777" w:rsidR="00A711C4" w:rsidRPr="00A711C4" w:rsidRDefault="00A711C4" w:rsidP="00A711C4">
      <w:pPr>
        <w:keepLines/>
        <w:suppressAutoHyphens w:val="0"/>
        <w:autoSpaceDE w:val="0"/>
        <w:autoSpaceDN w:val="0"/>
        <w:adjustRightInd w:val="0"/>
        <w:spacing w:line="276" w:lineRule="auto"/>
        <w:jc w:val="both"/>
        <w:rPr>
          <w:rFonts w:ascii="Arial Narrow" w:hAnsi="Arial Narrow" w:cs="Arial"/>
        </w:rPr>
      </w:pPr>
    </w:p>
    <w:p w14:paraId="464B37DB" w14:textId="7AA40678" w:rsidR="006C1A9F" w:rsidRDefault="006C1A9F" w:rsidP="006C1A9F">
      <w:pPr>
        <w:keepLines/>
        <w:suppressAutoHyphens w:val="0"/>
        <w:autoSpaceDE w:val="0"/>
        <w:autoSpaceDN w:val="0"/>
        <w:adjustRightInd w:val="0"/>
        <w:spacing w:line="276" w:lineRule="auto"/>
        <w:jc w:val="both"/>
        <w:rPr>
          <w:rFonts w:ascii="Arial Narrow" w:hAnsi="Arial Narrow" w:cs="Arial"/>
        </w:rPr>
      </w:pPr>
      <w:r w:rsidRPr="006C1A9F">
        <w:rPr>
          <w:rFonts w:ascii="Arial Narrow" w:hAnsi="Arial Narrow" w:cs="Arial"/>
        </w:rPr>
        <w:t>D</w:t>
      </w:r>
      <w:r>
        <w:rPr>
          <w:rFonts w:ascii="Arial Narrow" w:hAnsi="Arial Narrow" w:cs="Arial"/>
        </w:rPr>
        <w:t>elovno d</w:t>
      </w:r>
      <w:r w:rsidRPr="006C1A9F">
        <w:rPr>
          <w:rFonts w:ascii="Arial Narrow" w:hAnsi="Arial Narrow" w:cs="Arial"/>
        </w:rPr>
        <w:t>ovoljenje se izda z veljavnostjo treh let. Prvo leto zaposlitve mora biti zaposleni pri delodajalcu, ki je za</w:t>
      </w:r>
      <w:r>
        <w:rPr>
          <w:rFonts w:ascii="Arial Narrow" w:hAnsi="Arial Narrow" w:cs="Arial"/>
        </w:rPr>
        <w:t xml:space="preserve">nj </w:t>
      </w:r>
      <w:r w:rsidRPr="006C1A9F">
        <w:rPr>
          <w:rFonts w:ascii="Arial Narrow" w:hAnsi="Arial Narrow" w:cs="Arial"/>
        </w:rPr>
        <w:t xml:space="preserve">pridobil delovno dovoljenje oziroma pri njegovem pravnem nasledniku. V preostalem obdobju veljavnosti dovoljenja pa se lahko </w:t>
      </w:r>
      <w:r>
        <w:rPr>
          <w:rFonts w:ascii="Arial Narrow" w:hAnsi="Arial Narrow" w:cs="Arial"/>
        </w:rPr>
        <w:t xml:space="preserve">delavec </w:t>
      </w:r>
      <w:r w:rsidRPr="006C1A9F">
        <w:rPr>
          <w:rFonts w:ascii="Arial Narrow" w:hAnsi="Arial Narrow" w:cs="Arial"/>
        </w:rPr>
        <w:t>zaposli</w:t>
      </w:r>
      <w:r>
        <w:rPr>
          <w:rFonts w:ascii="Arial Narrow" w:hAnsi="Arial Narrow" w:cs="Arial"/>
        </w:rPr>
        <w:t xml:space="preserve"> </w:t>
      </w:r>
      <w:r w:rsidRPr="006C1A9F">
        <w:rPr>
          <w:rFonts w:ascii="Arial Narrow" w:hAnsi="Arial Narrow" w:cs="Arial"/>
        </w:rPr>
        <w:t>pri drugih delodajalcih, saj ima prost dostop na slovenski trg dela.</w:t>
      </w:r>
    </w:p>
    <w:p w14:paraId="01991BA4" w14:textId="77777777" w:rsidR="006C1A9F" w:rsidRPr="006C1A9F" w:rsidRDefault="006C1A9F" w:rsidP="006C1A9F">
      <w:pPr>
        <w:keepLines/>
        <w:suppressAutoHyphens w:val="0"/>
        <w:autoSpaceDE w:val="0"/>
        <w:autoSpaceDN w:val="0"/>
        <w:adjustRightInd w:val="0"/>
        <w:spacing w:line="276" w:lineRule="auto"/>
        <w:jc w:val="both"/>
        <w:rPr>
          <w:rFonts w:ascii="Arial Narrow" w:hAnsi="Arial Narrow" w:cs="Arial"/>
        </w:rPr>
      </w:pPr>
    </w:p>
    <w:p w14:paraId="03906ACD" w14:textId="78C221FA" w:rsidR="006C1A9F" w:rsidRDefault="006C1A9F" w:rsidP="006C1A9F">
      <w:pPr>
        <w:keepLines/>
        <w:suppressAutoHyphens w:val="0"/>
        <w:autoSpaceDE w:val="0"/>
        <w:autoSpaceDN w:val="0"/>
        <w:adjustRightInd w:val="0"/>
        <w:spacing w:line="276" w:lineRule="auto"/>
        <w:jc w:val="both"/>
        <w:rPr>
          <w:rFonts w:ascii="Arial Narrow" w:hAnsi="Arial Narrow" w:cs="Arial"/>
        </w:rPr>
      </w:pPr>
      <w:r w:rsidRPr="006C1A9F">
        <w:rPr>
          <w:rFonts w:ascii="Arial Narrow" w:hAnsi="Arial Narrow" w:cs="Arial"/>
        </w:rPr>
        <w:t>Po treh letih lahko dovoljenje podaljša</w:t>
      </w:r>
      <w:r>
        <w:rPr>
          <w:rFonts w:ascii="Arial Narrow" w:hAnsi="Arial Narrow" w:cs="Arial"/>
        </w:rPr>
        <w:t xml:space="preserve"> </w:t>
      </w:r>
      <w:r w:rsidRPr="006C1A9F">
        <w:rPr>
          <w:rFonts w:ascii="Arial Narrow" w:hAnsi="Arial Narrow" w:cs="Arial"/>
        </w:rPr>
        <w:t>za nadaljnja tri leta pod pogoji, določenimi v Sporazumu.</w:t>
      </w:r>
      <w:r>
        <w:rPr>
          <w:rFonts w:ascii="Arial Narrow" w:hAnsi="Arial Narrow" w:cs="Arial"/>
        </w:rPr>
        <w:t xml:space="preserve"> </w:t>
      </w:r>
      <w:r w:rsidRPr="006C1A9F">
        <w:rPr>
          <w:rFonts w:ascii="Arial Narrow" w:hAnsi="Arial Narrow" w:cs="Arial"/>
        </w:rPr>
        <w:t>Dovoljenje dobi delodajalec in po prihodu v Slovenijo tudi delavec migrant.</w:t>
      </w:r>
    </w:p>
    <w:p w14:paraId="4A9E7CF0" w14:textId="77777777" w:rsidR="006C1A9F" w:rsidRPr="006C1A9F" w:rsidRDefault="006C1A9F" w:rsidP="006C1A9F">
      <w:pPr>
        <w:keepLines/>
        <w:suppressAutoHyphens w:val="0"/>
        <w:autoSpaceDE w:val="0"/>
        <w:autoSpaceDN w:val="0"/>
        <w:adjustRightInd w:val="0"/>
        <w:spacing w:line="276" w:lineRule="auto"/>
        <w:jc w:val="both"/>
        <w:rPr>
          <w:rFonts w:ascii="Arial Narrow" w:hAnsi="Arial Narrow" w:cs="Arial"/>
        </w:rPr>
      </w:pPr>
    </w:p>
    <w:p w14:paraId="3B3BA93A" w14:textId="36A21DAC" w:rsidR="00773855" w:rsidRDefault="006C1A9F" w:rsidP="007F572B">
      <w:pPr>
        <w:keepLines/>
        <w:suppressAutoHyphens w:val="0"/>
        <w:autoSpaceDE w:val="0"/>
        <w:autoSpaceDN w:val="0"/>
        <w:adjustRightInd w:val="0"/>
        <w:spacing w:line="276" w:lineRule="auto"/>
        <w:jc w:val="both"/>
        <w:rPr>
          <w:rFonts w:ascii="Arial Narrow" w:hAnsi="Arial Narrow" w:cs="Arial"/>
        </w:rPr>
      </w:pPr>
      <w:r>
        <w:rPr>
          <w:rFonts w:ascii="Arial Narrow" w:hAnsi="Arial Narrow" w:cs="Arial"/>
        </w:rPr>
        <w:t xml:space="preserve">Vlogo za pridobitev delovnega dovoljenja lahko delodajalec odda: </w:t>
      </w:r>
    </w:p>
    <w:p w14:paraId="04592AE7" w14:textId="77777777" w:rsidR="007B3B82" w:rsidRDefault="007B3B82" w:rsidP="007F572B">
      <w:pPr>
        <w:keepLines/>
        <w:suppressAutoHyphens w:val="0"/>
        <w:autoSpaceDE w:val="0"/>
        <w:autoSpaceDN w:val="0"/>
        <w:adjustRightInd w:val="0"/>
        <w:spacing w:line="276" w:lineRule="auto"/>
        <w:jc w:val="both"/>
        <w:rPr>
          <w:rFonts w:ascii="Arial Narrow" w:hAnsi="Arial Narrow" w:cs="Arial"/>
        </w:rPr>
      </w:pPr>
    </w:p>
    <w:p w14:paraId="6923136A" w14:textId="0D0C9D76" w:rsidR="006C1A9F" w:rsidRPr="006C1A9F" w:rsidRDefault="006C1A9F" w:rsidP="006C1A9F">
      <w:pPr>
        <w:keepLines/>
        <w:suppressAutoHyphens w:val="0"/>
        <w:autoSpaceDE w:val="0"/>
        <w:autoSpaceDN w:val="0"/>
        <w:adjustRightInd w:val="0"/>
        <w:spacing w:line="276" w:lineRule="auto"/>
        <w:jc w:val="both"/>
        <w:rPr>
          <w:rFonts w:ascii="Arial Narrow" w:hAnsi="Arial Narrow" w:cs="Arial"/>
          <w:u w:val="single"/>
        </w:rPr>
      </w:pPr>
      <w:r w:rsidRPr="006C1A9F">
        <w:rPr>
          <w:rFonts w:ascii="Arial Narrow" w:hAnsi="Arial Narrow" w:cs="Arial"/>
          <w:u w:val="single"/>
        </w:rPr>
        <w:t>1. ELEKTRONSKO preko portala SPOT:</w:t>
      </w:r>
    </w:p>
    <w:p w14:paraId="59874209" w14:textId="49E8EC64" w:rsidR="006C1A9F" w:rsidRPr="006C1A9F" w:rsidRDefault="006C1A9F" w:rsidP="006C1A9F">
      <w:pPr>
        <w:pStyle w:val="Odstavekseznama"/>
        <w:keepLines/>
        <w:numPr>
          <w:ilvl w:val="0"/>
          <w:numId w:val="15"/>
        </w:numPr>
        <w:suppressAutoHyphens w:val="0"/>
        <w:autoSpaceDE w:val="0"/>
        <w:autoSpaceDN w:val="0"/>
        <w:adjustRightInd w:val="0"/>
        <w:spacing w:line="276" w:lineRule="auto"/>
        <w:jc w:val="both"/>
        <w:rPr>
          <w:rFonts w:ascii="Arial Narrow" w:hAnsi="Arial Narrow" w:cs="Arial"/>
        </w:rPr>
      </w:pPr>
      <w:r w:rsidRPr="006C1A9F">
        <w:rPr>
          <w:rFonts w:ascii="Arial Narrow" w:hAnsi="Arial Narrow" w:cs="Arial"/>
        </w:rPr>
        <w:t xml:space="preserve">delovno dovoljenje po bilateralnem sporazumu z </w:t>
      </w:r>
      <w:r w:rsidR="00DA223C" w:rsidRPr="009221AD">
        <w:rPr>
          <w:rFonts w:ascii="Arial Narrow" w:hAnsi="Arial Narrow" w:cs="Arial"/>
          <w:szCs w:val="22"/>
        </w:rPr>
        <w:t>Bosne in Hercegovine</w:t>
      </w:r>
    </w:p>
    <w:p w14:paraId="34FD2A44" w14:textId="125E12DC" w:rsidR="006C1A9F" w:rsidRDefault="006C1A9F" w:rsidP="006C1A9F">
      <w:pPr>
        <w:pStyle w:val="Odstavekseznama"/>
        <w:keepLines/>
        <w:numPr>
          <w:ilvl w:val="0"/>
          <w:numId w:val="15"/>
        </w:numPr>
        <w:suppressAutoHyphens w:val="0"/>
        <w:autoSpaceDE w:val="0"/>
        <w:autoSpaceDN w:val="0"/>
        <w:adjustRightInd w:val="0"/>
        <w:spacing w:line="276" w:lineRule="auto"/>
        <w:jc w:val="both"/>
        <w:rPr>
          <w:rFonts w:ascii="Arial Narrow" w:hAnsi="Arial Narrow" w:cs="Arial"/>
        </w:rPr>
      </w:pPr>
      <w:r w:rsidRPr="006C1A9F">
        <w:rPr>
          <w:rFonts w:ascii="Arial Narrow" w:hAnsi="Arial Narrow" w:cs="Arial"/>
        </w:rPr>
        <w:t>delovno dovoljenje po bilateralnem sporazumu s Srbijo</w:t>
      </w:r>
    </w:p>
    <w:p w14:paraId="3E063027" w14:textId="77777777" w:rsidR="006C1A9F" w:rsidRPr="006C1A9F" w:rsidRDefault="006C1A9F" w:rsidP="006C1A9F">
      <w:pPr>
        <w:pStyle w:val="Odstavekseznama"/>
        <w:keepLines/>
        <w:suppressAutoHyphens w:val="0"/>
        <w:autoSpaceDE w:val="0"/>
        <w:autoSpaceDN w:val="0"/>
        <w:adjustRightInd w:val="0"/>
        <w:spacing w:line="276" w:lineRule="auto"/>
        <w:jc w:val="both"/>
        <w:rPr>
          <w:rFonts w:ascii="Arial Narrow" w:hAnsi="Arial Narrow" w:cs="Arial"/>
        </w:rPr>
      </w:pPr>
    </w:p>
    <w:p w14:paraId="6F4B38C2" w14:textId="4A380866" w:rsidR="006C1A9F" w:rsidRPr="006C1A9F" w:rsidRDefault="006C1A9F" w:rsidP="006C1A9F">
      <w:pPr>
        <w:keepLines/>
        <w:suppressAutoHyphens w:val="0"/>
        <w:autoSpaceDE w:val="0"/>
        <w:autoSpaceDN w:val="0"/>
        <w:adjustRightInd w:val="0"/>
        <w:spacing w:line="276" w:lineRule="auto"/>
        <w:jc w:val="both"/>
        <w:rPr>
          <w:rFonts w:ascii="Arial Narrow" w:hAnsi="Arial Narrow" w:cs="Arial"/>
          <w:u w:val="single"/>
        </w:rPr>
      </w:pPr>
      <w:r w:rsidRPr="006C1A9F">
        <w:rPr>
          <w:rFonts w:ascii="Arial Narrow" w:hAnsi="Arial Narrow" w:cs="Arial"/>
          <w:u w:val="single"/>
        </w:rPr>
        <w:t>2. OSEBNO ali po pošti na ZRSZ:</w:t>
      </w:r>
    </w:p>
    <w:p w14:paraId="794D9D95" w14:textId="77777777" w:rsidR="006C1A9F" w:rsidRPr="006C1A9F" w:rsidRDefault="006C1A9F" w:rsidP="006C1A9F">
      <w:pPr>
        <w:pStyle w:val="Odstavekseznama"/>
        <w:keepLines/>
        <w:numPr>
          <w:ilvl w:val="0"/>
          <w:numId w:val="16"/>
        </w:numPr>
        <w:suppressAutoHyphens w:val="0"/>
        <w:autoSpaceDE w:val="0"/>
        <w:autoSpaceDN w:val="0"/>
        <w:adjustRightInd w:val="0"/>
        <w:spacing w:line="276" w:lineRule="auto"/>
        <w:jc w:val="both"/>
        <w:rPr>
          <w:rFonts w:ascii="Arial Narrow" w:hAnsi="Arial Narrow" w:cs="Arial"/>
        </w:rPr>
      </w:pPr>
      <w:r w:rsidRPr="006C1A9F">
        <w:rPr>
          <w:rFonts w:ascii="Arial Narrow" w:hAnsi="Arial Narrow" w:cs="Arial"/>
        </w:rPr>
        <w:t xml:space="preserve">osebno na naslov: </w:t>
      </w:r>
    </w:p>
    <w:p w14:paraId="55D4D05A" w14:textId="77777777" w:rsidR="006C1A9F" w:rsidRDefault="006C1A9F" w:rsidP="006C1A9F">
      <w:pPr>
        <w:keepLines/>
        <w:suppressAutoHyphens w:val="0"/>
        <w:autoSpaceDE w:val="0"/>
        <w:autoSpaceDN w:val="0"/>
        <w:adjustRightInd w:val="0"/>
        <w:spacing w:line="276" w:lineRule="auto"/>
        <w:jc w:val="both"/>
        <w:rPr>
          <w:rFonts w:ascii="Arial Narrow" w:hAnsi="Arial Narrow" w:cs="Arial"/>
        </w:rPr>
      </w:pPr>
      <w:r>
        <w:rPr>
          <w:rFonts w:ascii="Arial Narrow" w:hAnsi="Arial Narrow" w:cs="Arial"/>
        </w:rPr>
        <w:tab/>
        <w:t xml:space="preserve">- </w:t>
      </w:r>
      <w:r w:rsidRPr="006C1A9F">
        <w:rPr>
          <w:rFonts w:ascii="Arial Narrow" w:hAnsi="Arial Narrow" w:cs="Arial"/>
        </w:rPr>
        <w:t>ZRSZ, področje Izdaja delovnih dovoljenj,</w:t>
      </w:r>
      <w:r>
        <w:rPr>
          <w:rFonts w:ascii="Arial Narrow" w:hAnsi="Arial Narrow" w:cs="Arial"/>
        </w:rPr>
        <w:t xml:space="preserve"> </w:t>
      </w:r>
      <w:r w:rsidRPr="006C1A9F">
        <w:rPr>
          <w:rFonts w:ascii="Arial Narrow" w:hAnsi="Arial Narrow" w:cs="Arial"/>
        </w:rPr>
        <w:t>Rožna dolina, cesta VI/7, 1000 Ljubljana</w:t>
      </w:r>
      <w:hyperlink r:id="rId13" w:history="1"/>
      <w:r>
        <w:rPr>
          <w:rFonts w:ascii="Arial Narrow" w:hAnsi="Arial Narrow" w:cs="Arial"/>
        </w:rPr>
        <w:t xml:space="preserve"> </w:t>
      </w:r>
      <w:r w:rsidRPr="006C1A9F">
        <w:rPr>
          <w:rFonts w:ascii="Arial Narrow" w:hAnsi="Arial Narrow" w:cs="Arial"/>
        </w:rPr>
        <w:t>ali na katerikoli</w:t>
      </w:r>
      <w:r>
        <w:rPr>
          <w:rFonts w:ascii="Arial Narrow" w:hAnsi="Arial Narrow" w:cs="Arial"/>
        </w:rPr>
        <w:tab/>
        <w:t xml:space="preserve">   o</w:t>
      </w:r>
      <w:r w:rsidRPr="006C1A9F">
        <w:rPr>
          <w:rFonts w:ascii="Arial Narrow" w:hAnsi="Arial Narrow" w:cs="Arial"/>
        </w:rPr>
        <w:t>rganizacijski enoti ZRSZ po Sloveniji</w:t>
      </w:r>
    </w:p>
    <w:p w14:paraId="5D849088" w14:textId="77777777" w:rsidR="006C1A9F" w:rsidRDefault="006C1A9F" w:rsidP="006C1A9F">
      <w:pPr>
        <w:keepLines/>
        <w:suppressAutoHyphens w:val="0"/>
        <w:autoSpaceDE w:val="0"/>
        <w:autoSpaceDN w:val="0"/>
        <w:adjustRightInd w:val="0"/>
        <w:spacing w:line="276" w:lineRule="auto"/>
        <w:jc w:val="both"/>
        <w:rPr>
          <w:rFonts w:ascii="Arial Narrow" w:hAnsi="Arial Narrow" w:cs="Arial"/>
        </w:rPr>
      </w:pPr>
    </w:p>
    <w:p w14:paraId="60E586CB" w14:textId="221CAA63" w:rsidR="006C1A9F" w:rsidRPr="006C1A9F" w:rsidRDefault="006C1A9F" w:rsidP="006C1A9F">
      <w:pPr>
        <w:pStyle w:val="Odstavekseznama"/>
        <w:keepLines/>
        <w:numPr>
          <w:ilvl w:val="0"/>
          <w:numId w:val="16"/>
        </w:numPr>
        <w:suppressAutoHyphens w:val="0"/>
        <w:autoSpaceDE w:val="0"/>
        <w:autoSpaceDN w:val="0"/>
        <w:adjustRightInd w:val="0"/>
        <w:spacing w:line="276" w:lineRule="auto"/>
        <w:jc w:val="both"/>
        <w:rPr>
          <w:rFonts w:ascii="Arial Narrow" w:hAnsi="Arial Narrow" w:cs="Arial"/>
        </w:rPr>
      </w:pPr>
      <w:r>
        <w:rPr>
          <w:rFonts w:ascii="Arial Narrow" w:hAnsi="Arial Narrow" w:cs="Arial"/>
        </w:rPr>
        <w:t>v</w:t>
      </w:r>
      <w:r w:rsidRPr="006C1A9F">
        <w:rPr>
          <w:rFonts w:ascii="Arial Narrow" w:hAnsi="Arial Narrow" w:cs="Arial"/>
        </w:rPr>
        <w:t>loga se lahko pošlje po pošti na naslov:</w:t>
      </w:r>
      <w:r>
        <w:rPr>
          <w:rFonts w:ascii="Arial Narrow" w:hAnsi="Arial Narrow" w:cs="Arial"/>
        </w:rPr>
        <w:t xml:space="preserve"> </w:t>
      </w:r>
      <w:r w:rsidRPr="006C1A9F">
        <w:rPr>
          <w:rFonts w:ascii="Arial Narrow" w:hAnsi="Arial Narrow" w:cs="Arial"/>
        </w:rPr>
        <w:t>Zavod Republike Slovenije za zaposlovanje,</w:t>
      </w:r>
      <w:r>
        <w:rPr>
          <w:rFonts w:ascii="Arial Narrow" w:hAnsi="Arial Narrow" w:cs="Arial"/>
        </w:rPr>
        <w:t xml:space="preserve"> </w:t>
      </w:r>
      <w:r w:rsidRPr="006C1A9F">
        <w:rPr>
          <w:rFonts w:ascii="Arial Narrow" w:hAnsi="Arial Narrow" w:cs="Arial"/>
        </w:rPr>
        <w:t>Rožna dolina, Cesta IX/6, 1000 Ljubljana</w:t>
      </w:r>
    </w:p>
    <w:p w14:paraId="5C404A06" w14:textId="77777777" w:rsidR="009D2166" w:rsidRDefault="009D2166" w:rsidP="007F572B">
      <w:pPr>
        <w:keepLines/>
        <w:suppressAutoHyphens w:val="0"/>
        <w:autoSpaceDE w:val="0"/>
        <w:autoSpaceDN w:val="0"/>
        <w:adjustRightInd w:val="0"/>
        <w:spacing w:line="276" w:lineRule="auto"/>
        <w:jc w:val="both"/>
        <w:rPr>
          <w:rFonts w:ascii="Arial Narrow" w:hAnsi="Arial Narrow" w:cs="Arial"/>
        </w:rPr>
      </w:pPr>
    </w:p>
    <w:p w14:paraId="642E5D30" w14:textId="40C157CE" w:rsidR="00962898" w:rsidRDefault="00962898" w:rsidP="007F572B">
      <w:pPr>
        <w:keepLines/>
        <w:suppressAutoHyphens w:val="0"/>
        <w:autoSpaceDE w:val="0"/>
        <w:autoSpaceDN w:val="0"/>
        <w:adjustRightInd w:val="0"/>
        <w:spacing w:line="276" w:lineRule="auto"/>
        <w:jc w:val="both"/>
        <w:rPr>
          <w:rFonts w:ascii="Arial Narrow" w:hAnsi="Arial Narrow" w:cs="Arial"/>
        </w:rPr>
      </w:pPr>
    </w:p>
    <w:p w14:paraId="54524A62" w14:textId="73FC758E"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3736AE44" w14:textId="0C5A79A9"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05FA0132" w14:textId="37CC9D5A"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3FBD6408" w14:textId="7750ED70"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76B1E6AF" w14:textId="406A1BCB"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41B9078C" w14:textId="78A34F52"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2C26F4D3" w14:textId="0AFF4A65"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7ED5B8FD" w14:textId="3BF6BE8B"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03F8A1C2" w14:textId="2FE03F12"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48E05F58" w14:textId="30BB251B"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168B3AED" w14:textId="111DB1E6"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3B3E6F90" w14:textId="26146CD8"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78A07488" w14:textId="466BF7C6"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370D4843" w14:textId="2C37BBBA"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7129936D" w14:textId="36A8949E"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7C5A4FE1" w14:textId="7A7AC85C" w:rsidR="006C1A9F" w:rsidRDefault="006C1A9F" w:rsidP="007F572B">
      <w:pPr>
        <w:keepLines/>
        <w:suppressAutoHyphens w:val="0"/>
        <w:autoSpaceDE w:val="0"/>
        <w:autoSpaceDN w:val="0"/>
        <w:adjustRightInd w:val="0"/>
        <w:spacing w:line="276" w:lineRule="auto"/>
        <w:jc w:val="both"/>
        <w:rPr>
          <w:rFonts w:ascii="Arial Narrow" w:hAnsi="Arial Narrow" w:cs="Arial"/>
        </w:rPr>
      </w:pPr>
    </w:p>
    <w:p w14:paraId="53656F60" w14:textId="77777777" w:rsidR="006C1A9F" w:rsidRPr="007F572B" w:rsidRDefault="006C1A9F" w:rsidP="007F572B">
      <w:pPr>
        <w:keepLines/>
        <w:suppressAutoHyphens w:val="0"/>
        <w:autoSpaceDE w:val="0"/>
        <w:autoSpaceDN w:val="0"/>
        <w:adjustRightInd w:val="0"/>
        <w:spacing w:line="276" w:lineRule="auto"/>
        <w:jc w:val="both"/>
        <w:rPr>
          <w:rFonts w:ascii="Arial Narrow" w:hAnsi="Arial Narrow" w:cs="Arial"/>
        </w:rPr>
      </w:pPr>
    </w:p>
    <w:p w14:paraId="2E2B0105" w14:textId="748DB215" w:rsidR="00C26498" w:rsidRPr="006C5F53" w:rsidRDefault="00D73372" w:rsidP="003A19F9">
      <w:pPr>
        <w:pStyle w:val="Naslov1"/>
        <w:jc w:val="both"/>
        <w:rPr>
          <w:rFonts w:ascii="Arial Narrow" w:hAnsi="Arial Narrow"/>
        </w:rPr>
      </w:pPr>
      <w:bookmarkStart w:id="16" w:name="_Toc511293022"/>
      <w:bookmarkStart w:id="17" w:name="_Toc79578535"/>
      <w:r w:rsidRPr="006C5F53">
        <w:rPr>
          <w:rFonts w:ascii="Arial Narrow" w:hAnsi="Arial Narrow"/>
        </w:rPr>
        <w:lastRenderedPageBreak/>
        <w:t>3</w:t>
      </w:r>
      <w:r w:rsidR="00C26498" w:rsidRPr="006C5F53">
        <w:rPr>
          <w:rFonts w:ascii="Arial Narrow" w:hAnsi="Arial Narrow"/>
        </w:rPr>
        <w:t>. UPORABLJENA METODOLOGIJA</w:t>
      </w:r>
      <w:bookmarkEnd w:id="16"/>
      <w:bookmarkEnd w:id="17"/>
    </w:p>
    <w:p w14:paraId="42D2E0DA" w14:textId="77777777" w:rsidR="00D06A7F" w:rsidRPr="006C5F53" w:rsidRDefault="00D06A7F" w:rsidP="003A19F9">
      <w:pPr>
        <w:keepLines/>
        <w:suppressAutoHyphens w:val="0"/>
        <w:autoSpaceDE w:val="0"/>
        <w:autoSpaceDN w:val="0"/>
        <w:adjustRightInd w:val="0"/>
        <w:spacing w:line="276" w:lineRule="auto"/>
        <w:jc w:val="both"/>
        <w:rPr>
          <w:rFonts w:ascii="Arial Narrow" w:hAnsi="Arial Narrow" w:cs="Arial"/>
          <w:szCs w:val="22"/>
          <w:lang w:eastAsia="sl-SI"/>
        </w:rPr>
      </w:pPr>
    </w:p>
    <w:p w14:paraId="46904AD3" w14:textId="13C33D14" w:rsidR="00D73372" w:rsidRPr="006C5F53" w:rsidRDefault="00D06A7F" w:rsidP="00D73372">
      <w:pPr>
        <w:keepLines/>
        <w:suppressAutoHyphens w:val="0"/>
        <w:autoSpaceDE w:val="0"/>
        <w:autoSpaceDN w:val="0"/>
        <w:adjustRightInd w:val="0"/>
        <w:spacing w:line="276" w:lineRule="auto"/>
        <w:jc w:val="both"/>
        <w:rPr>
          <w:rFonts w:ascii="Arial Narrow" w:hAnsi="Arial Narrow" w:cs="Arial"/>
          <w:szCs w:val="22"/>
          <w:lang w:eastAsia="sl-SI"/>
        </w:rPr>
      </w:pPr>
      <w:r w:rsidRPr="006C5F53">
        <w:rPr>
          <w:rFonts w:ascii="Arial Narrow" w:hAnsi="Arial Narrow" w:cs="Arial"/>
          <w:szCs w:val="22"/>
        </w:rPr>
        <w:t xml:space="preserve">Postopek izračuna </w:t>
      </w:r>
      <w:r w:rsidR="001645A7" w:rsidRPr="006C5F53">
        <w:rPr>
          <w:rFonts w:ascii="Arial Narrow" w:hAnsi="Arial Narrow" w:cs="Arial"/>
          <w:szCs w:val="22"/>
        </w:rPr>
        <w:t>ter</w:t>
      </w:r>
      <w:r w:rsidRPr="006C5F53">
        <w:rPr>
          <w:rFonts w:ascii="Arial Narrow" w:hAnsi="Arial Narrow" w:cs="Arial"/>
          <w:szCs w:val="22"/>
        </w:rPr>
        <w:t xml:space="preserve"> ocene administrativnih stroškov in </w:t>
      </w:r>
      <w:r w:rsidR="00D73372" w:rsidRPr="006C5F53">
        <w:rPr>
          <w:rFonts w:ascii="Arial Narrow" w:hAnsi="Arial Narrow" w:cs="Arial"/>
          <w:szCs w:val="22"/>
        </w:rPr>
        <w:t>bremen je bil izveden na podlagi Enotne metodologija za merjenje stroškov, ki jih zakonodaja povzroča subjektom (</w:t>
      </w:r>
      <w:r w:rsidR="00E66E10" w:rsidRPr="006C5F53">
        <w:rPr>
          <w:rFonts w:ascii="Arial Narrow" w:hAnsi="Arial Narrow" w:cs="Arial"/>
          <w:szCs w:val="22"/>
        </w:rPr>
        <w:t xml:space="preserve">v nadaljevanju </w:t>
      </w:r>
      <w:r w:rsidR="00D73372" w:rsidRPr="006C5F53">
        <w:rPr>
          <w:rFonts w:ascii="Arial Narrow" w:hAnsi="Arial Narrow" w:cs="Arial"/>
          <w:szCs w:val="22"/>
        </w:rPr>
        <w:t>EMMS)</w:t>
      </w:r>
      <w:r w:rsidR="00D73372" w:rsidRPr="006C5F53">
        <w:rPr>
          <w:rFonts w:ascii="Arial Narrow" w:hAnsi="Arial Narrow" w:cs="Arial"/>
          <w:szCs w:val="22"/>
          <w:vertAlign w:val="superscript"/>
        </w:rPr>
        <w:footnoteReference w:id="1"/>
      </w:r>
      <w:r w:rsidR="00D73372" w:rsidRPr="006C5F53">
        <w:rPr>
          <w:rFonts w:ascii="Arial Narrow" w:hAnsi="Arial Narrow" w:cs="Arial"/>
          <w:szCs w:val="22"/>
        </w:rPr>
        <w:t xml:space="preserve">. </w:t>
      </w:r>
      <w:r w:rsidR="001645A7" w:rsidRPr="006C5F53">
        <w:rPr>
          <w:rFonts w:ascii="Arial Narrow" w:hAnsi="Arial Narrow" w:cs="Arial"/>
          <w:szCs w:val="22"/>
        </w:rPr>
        <w:t>M</w:t>
      </w:r>
      <w:r w:rsidR="00D73372" w:rsidRPr="006C5F53">
        <w:rPr>
          <w:rFonts w:ascii="Arial Narrow" w:hAnsi="Arial Narrow" w:cs="Arial"/>
          <w:szCs w:val="22"/>
        </w:rPr>
        <w:t>etodologij</w:t>
      </w:r>
      <w:r w:rsidR="001645A7" w:rsidRPr="006C5F53">
        <w:rPr>
          <w:rFonts w:ascii="Arial Narrow" w:hAnsi="Arial Narrow" w:cs="Arial"/>
          <w:szCs w:val="22"/>
        </w:rPr>
        <w:t>a</w:t>
      </w:r>
      <w:r w:rsidR="00D73372" w:rsidRPr="006C5F53">
        <w:rPr>
          <w:rFonts w:ascii="Arial Narrow" w:hAnsi="Arial Narrow" w:cs="Arial"/>
          <w:szCs w:val="22"/>
        </w:rPr>
        <w:t xml:space="preserve"> </w:t>
      </w:r>
      <w:r w:rsidR="001645A7" w:rsidRPr="006C5F53">
        <w:rPr>
          <w:rFonts w:ascii="Arial Narrow" w:hAnsi="Arial Narrow" w:cs="Arial"/>
          <w:szCs w:val="22"/>
        </w:rPr>
        <w:t>je</w:t>
      </w:r>
      <w:r w:rsidR="00D73372" w:rsidRPr="006C5F53">
        <w:rPr>
          <w:rFonts w:ascii="Arial Narrow" w:hAnsi="Arial Narrow" w:cs="Arial"/>
          <w:szCs w:val="22"/>
        </w:rPr>
        <w:t xml:space="preserve"> privzeta in prilagojena na podlagi mednarodne metodologije »Standard Cost Model: </w:t>
      </w:r>
      <w:proofErr w:type="spellStart"/>
      <w:r w:rsidR="00D73372" w:rsidRPr="006C5F53">
        <w:rPr>
          <w:rFonts w:ascii="Arial Narrow" w:hAnsi="Arial Narrow" w:cs="Arial"/>
          <w:szCs w:val="22"/>
        </w:rPr>
        <w:t>Measuring</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and</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Reducing</w:t>
      </w:r>
      <w:proofErr w:type="spellEnd"/>
      <w:r w:rsidR="00D73372" w:rsidRPr="006C5F53">
        <w:rPr>
          <w:rFonts w:ascii="Arial Narrow" w:hAnsi="Arial Narrow" w:cs="Arial"/>
          <w:szCs w:val="22"/>
        </w:rPr>
        <w:t xml:space="preserve"> Administrative </w:t>
      </w:r>
      <w:proofErr w:type="spellStart"/>
      <w:r w:rsidR="00D73372" w:rsidRPr="006C5F53">
        <w:rPr>
          <w:rFonts w:ascii="Arial Narrow" w:hAnsi="Arial Narrow" w:cs="Arial"/>
          <w:szCs w:val="22"/>
        </w:rPr>
        <w:t>Burdens</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for</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Businesses</w:t>
      </w:r>
      <w:proofErr w:type="spellEnd"/>
      <w:r w:rsidR="00D73372" w:rsidRPr="006C5F53">
        <w:rPr>
          <w:rFonts w:ascii="Arial Narrow" w:hAnsi="Arial Narrow" w:cs="Arial"/>
          <w:szCs w:val="22"/>
        </w:rPr>
        <w:t xml:space="preserve">«, »Standard Cost Model </w:t>
      </w:r>
      <w:proofErr w:type="spellStart"/>
      <w:r w:rsidR="00D73372" w:rsidRPr="006C5F53">
        <w:rPr>
          <w:rFonts w:ascii="Arial Narrow" w:hAnsi="Arial Narrow" w:cs="Arial"/>
          <w:szCs w:val="22"/>
        </w:rPr>
        <w:t>for</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Citizens</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User`s</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Guide</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for</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Measuring</w:t>
      </w:r>
      <w:proofErr w:type="spellEnd"/>
      <w:r w:rsidR="00D73372" w:rsidRPr="006C5F53">
        <w:rPr>
          <w:rFonts w:ascii="Arial Narrow" w:hAnsi="Arial Narrow" w:cs="Arial"/>
          <w:szCs w:val="22"/>
        </w:rPr>
        <w:t xml:space="preserve"> Administrative </w:t>
      </w:r>
      <w:proofErr w:type="spellStart"/>
      <w:r w:rsidR="00D73372" w:rsidRPr="006C5F53">
        <w:rPr>
          <w:rFonts w:ascii="Arial Narrow" w:hAnsi="Arial Narrow" w:cs="Arial"/>
          <w:szCs w:val="22"/>
        </w:rPr>
        <w:t>Burdens</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for</w:t>
      </w:r>
      <w:proofErr w:type="spellEnd"/>
      <w:r w:rsidR="00D73372" w:rsidRPr="006C5F53">
        <w:rPr>
          <w:rFonts w:ascii="Arial Narrow" w:hAnsi="Arial Narrow" w:cs="Arial"/>
          <w:szCs w:val="22"/>
        </w:rPr>
        <w:t xml:space="preserve"> </w:t>
      </w:r>
      <w:proofErr w:type="spellStart"/>
      <w:r w:rsidR="00D73372" w:rsidRPr="006C5F53">
        <w:rPr>
          <w:rFonts w:ascii="Arial Narrow" w:hAnsi="Arial Narrow" w:cs="Arial"/>
          <w:szCs w:val="22"/>
        </w:rPr>
        <w:t>Citizens</w:t>
      </w:r>
      <w:proofErr w:type="spellEnd"/>
      <w:r w:rsidR="00D73372" w:rsidRPr="006C5F53">
        <w:rPr>
          <w:rFonts w:ascii="Arial Narrow" w:hAnsi="Arial Narrow" w:cs="Arial"/>
          <w:szCs w:val="22"/>
        </w:rPr>
        <w:t>«</w:t>
      </w:r>
      <w:r w:rsidR="001645A7" w:rsidRPr="006C5F53">
        <w:rPr>
          <w:rFonts w:ascii="Arial Narrow" w:hAnsi="Arial Narrow" w:cs="Arial"/>
          <w:szCs w:val="22"/>
        </w:rPr>
        <w:t>. Metodologijo je p</w:t>
      </w:r>
      <w:r w:rsidR="00D73372" w:rsidRPr="006C5F53">
        <w:rPr>
          <w:rFonts w:ascii="Arial Narrow" w:hAnsi="Arial Narrow" w:cs="Arial"/>
          <w:szCs w:val="22"/>
        </w:rPr>
        <w:t xml:space="preserve">otrdila Vlada RS 7. maja 2009. </w:t>
      </w:r>
    </w:p>
    <w:p w14:paraId="7D1916E5" w14:textId="77777777" w:rsidR="00D73372" w:rsidRPr="006C5F53" w:rsidRDefault="00D73372" w:rsidP="003A19F9">
      <w:pPr>
        <w:keepLines/>
        <w:suppressAutoHyphens w:val="0"/>
        <w:autoSpaceDE w:val="0"/>
        <w:autoSpaceDN w:val="0"/>
        <w:adjustRightInd w:val="0"/>
        <w:spacing w:line="276" w:lineRule="auto"/>
        <w:jc w:val="both"/>
        <w:rPr>
          <w:rFonts w:ascii="Arial Narrow" w:hAnsi="Arial Narrow" w:cs="Arial"/>
          <w:szCs w:val="22"/>
          <w:lang w:eastAsia="sl-SI"/>
        </w:rPr>
      </w:pPr>
    </w:p>
    <w:p w14:paraId="5A62EF14" w14:textId="65D2550F" w:rsidR="00D73372" w:rsidRPr="006C5F53" w:rsidRDefault="00D73372" w:rsidP="00D73372">
      <w:pPr>
        <w:jc w:val="both"/>
        <w:rPr>
          <w:rFonts w:ascii="Arial Narrow" w:hAnsi="Arial Narrow" w:cs="Arial"/>
          <w:szCs w:val="22"/>
        </w:rPr>
      </w:pPr>
      <w:r w:rsidRPr="006C5F53">
        <w:rPr>
          <w:rFonts w:ascii="Arial Narrow" w:hAnsi="Arial Narrow" w:cs="Arial"/>
          <w:szCs w:val="22"/>
        </w:rPr>
        <w:t>Ključni pristop vrednotenja evalvacije je kvantitativna metoda za ocenjevanje</w:t>
      </w:r>
      <w:r w:rsidR="009C0C80" w:rsidRPr="006C5F53">
        <w:rPr>
          <w:rFonts w:ascii="Arial Narrow" w:hAnsi="Arial Narrow" w:cs="Arial"/>
          <w:szCs w:val="22"/>
        </w:rPr>
        <w:t xml:space="preserve"> </w:t>
      </w:r>
      <w:r w:rsidRPr="006C5F53">
        <w:rPr>
          <w:rFonts w:ascii="Arial Narrow" w:hAnsi="Arial Narrow" w:cs="Arial"/>
          <w:szCs w:val="22"/>
        </w:rPr>
        <w:t>in prikaz stroškovnega ter ekonomskega vidika vrednotenja. Delno je zajeta tudi kvalitativna metoda vrednotenja, ki se navezuje na kvantitativno metodo vrednotenja v povezavi s prikazom poenostavitev in razbremenitev deležnikov v samem procesu</w:t>
      </w:r>
      <w:r w:rsidR="001645A7" w:rsidRPr="006C5F53">
        <w:rPr>
          <w:rFonts w:ascii="Arial Narrow" w:hAnsi="Arial Narrow" w:cs="Arial"/>
          <w:szCs w:val="22"/>
        </w:rPr>
        <w:t xml:space="preserve"> dela.</w:t>
      </w:r>
    </w:p>
    <w:p w14:paraId="53662D75" w14:textId="77777777" w:rsidR="00743796" w:rsidRPr="006C5F53" w:rsidRDefault="00743796" w:rsidP="00C26498">
      <w:pPr>
        <w:pStyle w:val="Navadensplet"/>
        <w:spacing w:before="0" w:beforeAutospacing="0" w:after="0" w:afterAutospacing="0"/>
        <w:jc w:val="both"/>
        <w:rPr>
          <w:rFonts w:ascii="Arial Narrow" w:hAnsi="Arial Narrow" w:cs="Arial"/>
          <w:szCs w:val="22"/>
        </w:rPr>
      </w:pPr>
    </w:p>
    <w:p w14:paraId="4816C044" w14:textId="440AE808" w:rsidR="00D73372" w:rsidRPr="006C5F53" w:rsidRDefault="00D73372" w:rsidP="00D73372">
      <w:pPr>
        <w:keepLines/>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Metodologija EMMS opredeljuje različne vrste stroškov</w:t>
      </w:r>
      <w:r w:rsidR="00E66E10" w:rsidRPr="006C5F53">
        <w:rPr>
          <w:rFonts w:ascii="Arial Narrow" w:hAnsi="Arial Narrow" w:cs="Arial"/>
          <w:szCs w:val="22"/>
        </w:rPr>
        <w:t>,</w:t>
      </w:r>
      <w:r w:rsidRPr="006C5F53">
        <w:rPr>
          <w:rFonts w:ascii="Arial Narrow" w:hAnsi="Arial Narrow" w:cs="Arial"/>
          <w:szCs w:val="22"/>
        </w:rPr>
        <w:t xml:space="preserve"> in sicer:</w:t>
      </w:r>
    </w:p>
    <w:p w14:paraId="2BDAC347" w14:textId="0ABB6D2C" w:rsidR="00D73372" w:rsidRPr="006C5F53" w:rsidRDefault="00D73372" w:rsidP="004D0EB9">
      <w:pPr>
        <w:pStyle w:val="Odstavekseznama"/>
        <w:keepLines/>
        <w:numPr>
          <w:ilvl w:val="0"/>
          <w:numId w:val="6"/>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Neposredne finančne stroške, ki so rezultat konkretne in neposredne obveznosti prenosa denarja vladi ali pristojnemu organu. Ti stroški niso povezani s potrebo po informaciji s strani vlade. Primeri neposrednih finančnih stroškov so davki, prispevki in globe.</w:t>
      </w:r>
    </w:p>
    <w:p w14:paraId="028234B7" w14:textId="36D23D79" w:rsidR="00D73372" w:rsidRPr="006C5F53" w:rsidRDefault="00D73372" w:rsidP="004D0EB9">
      <w:pPr>
        <w:pStyle w:val="Odstavekseznama"/>
        <w:keepLines/>
        <w:numPr>
          <w:ilvl w:val="0"/>
          <w:numId w:val="6"/>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 xml:space="preserve">Posredne finančne stroške, ki so rezultat posredne obveznosti, ki jih zakonodaja določa subjektom. Razdelimo jih na dejanske posredne stroške in administrativne stroške. </w:t>
      </w:r>
    </w:p>
    <w:p w14:paraId="582D139D" w14:textId="490870C9" w:rsidR="00D73372" w:rsidRPr="006C5F53" w:rsidRDefault="00D73372" w:rsidP="004D0EB9">
      <w:pPr>
        <w:pStyle w:val="Odstavekseznama"/>
        <w:keepLines/>
        <w:numPr>
          <w:ilvl w:val="0"/>
          <w:numId w:val="6"/>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Dejanske posredne stroške</w:t>
      </w:r>
      <w:r w:rsidR="00A80E96" w:rsidRPr="006C5F53">
        <w:rPr>
          <w:rFonts w:ascii="Arial Narrow" w:hAnsi="Arial Narrow" w:cs="Arial"/>
          <w:szCs w:val="22"/>
        </w:rPr>
        <w:t xml:space="preserve">, </w:t>
      </w:r>
      <w:r w:rsidRPr="006C5F53">
        <w:rPr>
          <w:rFonts w:ascii="Arial Narrow" w:hAnsi="Arial Narrow" w:cs="Arial"/>
          <w:szCs w:val="22"/>
        </w:rPr>
        <w:t xml:space="preserve">ki nastanejo, če predpis določa obvezen nakup </w:t>
      </w:r>
      <w:r w:rsidR="00E66E10" w:rsidRPr="006C5F53">
        <w:rPr>
          <w:rFonts w:ascii="Arial Narrow" w:hAnsi="Arial Narrow" w:cs="Arial"/>
          <w:szCs w:val="22"/>
        </w:rPr>
        <w:t>določenega</w:t>
      </w:r>
      <w:r w:rsidRPr="006C5F53">
        <w:rPr>
          <w:rFonts w:ascii="Arial Narrow" w:hAnsi="Arial Narrow" w:cs="Arial"/>
          <w:szCs w:val="22"/>
        </w:rPr>
        <w:t xml:space="preserve"> blaga zato, da so izpolnjeni pogoji predpisanih norm, ki jih določajo predpisi (npr. določena oprema, določen prostor, aparatura ipd.). So lahko enkratni (ko se opravi nakup), lahko pa se poleg enkratnega stroška pojavljajo tudi stroški vzdrževanja tega blaga, ki so stalni (npr. nakup filtra, ki ga določajo </w:t>
      </w:r>
      <w:proofErr w:type="spellStart"/>
      <w:r w:rsidR="009C0C80" w:rsidRPr="006C5F53">
        <w:rPr>
          <w:rFonts w:ascii="Arial Narrow" w:hAnsi="Arial Narrow" w:cs="Arial"/>
          <w:szCs w:val="22"/>
        </w:rPr>
        <w:t>okoljskih</w:t>
      </w:r>
      <w:proofErr w:type="spellEnd"/>
      <w:r w:rsidRPr="006C5F53">
        <w:rPr>
          <w:rFonts w:ascii="Arial Narrow" w:hAnsi="Arial Narrow" w:cs="Arial"/>
          <w:szCs w:val="22"/>
        </w:rPr>
        <w:t xml:space="preserve"> predpisi je enkratni strošek, saj se filtri </w:t>
      </w:r>
      <w:r w:rsidR="00E66E10" w:rsidRPr="006C5F53">
        <w:rPr>
          <w:rFonts w:ascii="Arial Narrow" w:hAnsi="Arial Narrow" w:cs="Arial"/>
          <w:szCs w:val="22"/>
        </w:rPr>
        <w:t>navadno</w:t>
      </w:r>
      <w:r w:rsidRPr="006C5F53">
        <w:rPr>
          <w:rFonts w:ascii="Arial Narrow" w:hAnsi="Arial Narrow" w:cs="Arial"/>
          <w:szCs w:val="22"/>
        </w:rPr>
        <w:t xml:space="preserve"> menjajo in ne vzdržujejo; po drugi strani pa oprema lahko zahteva stalno vzdrževanje oz. servis na določeno obdobje).</w:t>
      </w:r>
    </w:p>
    <w:p w14:paraId="1AE7BCC6" w14:textId="77777777" w:rsidR="00D73372" w:rsidRPr="006C5F53" w:rsidRDefault="00D73372" w:rsidP="00D73372">
      <w:pPr>
        <w:keepLines/>
        <w:suppressAutoHyphens w:val="0"/>
        <w:autoSpaceDE w:val="0"/>
        <w:autoSpaceDN w:val="0"/>
        <w:adjustRightInd w:val="0"/>
        <w:spacing w:line="276" w:lineRule="auto"/>
        <w:jc w:val="both"/>
        <w:rPr>
          <w:rFonts w:ascii="Arial Narrow" w:hAnsi="Arial Narrow" w:cs="Arial"/>
          <w:szCs w:val="22"/>
        </w:rPr>
      </w:pPr>
    </w:p>
    <w:p w14:paraId="545664A6" w14:textId="2D97CC5A" w:rsidR="00D73372" w:rsidRPr="006C5F53" w:rsidRDefault="00D73372" w:rsidP="00D73372">
      <w:pPr>
        <w:keepLines/>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Administrativni stroški so stroški administrativnih aktivnosti, ki jih mora opraviti podjetje, posameznik ali druga organizacija, za zagot</w:t>
      </w:r>
      <w:r w:rsidR="006F16DA" w:rsidRPr="006C5F53">
        <w:rPr>
          <w:rFonts w:ascii="Arial Narrow" w:hAnsi="Arial Narrow" w:cs="Arial"/>
          <w:szCs w:val="22"/>
        </w:rPr>
        <w:t>ovitev potrebnih informacij</w:t>
      </w:r>
      <w:r w:rsidRPr="006C5F53">
        <w:rPr>
          <w:rFonts w:ascii="Arial Narrow" w:hAnsi="Arial Narrow" w:cs="Arial"/>
          <w:szCs w:val="22"/>
        </w:rPr>
        <w:t>, ki jih zahteva zakonodaja ali drugi predpisi. Tako opredeljeni stroški vključujejo poleg administrativnih bremen tudi stroške, ki bi jih imela podjetja ne glede na predpis. Celotni administrativni stroški so seštevek naslednjih stroškov posamezne administrativne aktivnosti:</w:t>
      </w:r>
    </w:p>
    <w:p w14:paraId="11601364" w14:textId="77777777" w:rsidR="00D73372" w:rsidRPr="006C5F53" w:rsidRDefault="00D73372" w:rsidP="004D0EB9">
      <w:pPr>
        <w:pStyle w:val="Odstavekseznama"/>
        <w:keepLines/>
        <w:numPr>
          <w:ilvl w:val="0"/>
          <w:numId w:val="7"/>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porabe časa za določeno aktivnost (ovrednoteno s plačilom za porabljen čas);</w:t>
      </w:r>
    </w:p>
    <w:p w14:paraId="2DD4AA10" w14:textId="77777777" w:rsidR="00D73372" w:rsidRPr="006C5F53" w:rsidRDefault="00D73372" w:rsidP="004D0EB9">
      <w:pPr>
        <w:pStyle w:val="Odstavekseznama"/>
        <w:keepLines/>
        <w:numPr>
          <w:ilvl w:val="0"/>
          <w:numId w:val="7"/>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izdatkov, ki so materialni stroški vezani na določeno aktivnost (npr. kopiranje, poštnina, obrazci, kuverte, programska oprema ipd.);</w:t>
      </w:r>
    </w:p>
    <w:p w14:paraId="528CED45" w14:textId="77777777" w:rsidR="00D73372" w:rsidRPr="006C5F53" w:rsidRDefault="00D73372" w:rsidP="004D0EB9">
      <w:pPr>
        <w:pStyle w:val="Odstavekseznama"/>
        <w:keepLines/>
        <w:numPr>
          <w:ilvl w:val="0"/>
          <w:numId w:val="7"/>
        </w:numPr>
        <w:suppressAutoHyphens w:val="0"/>
        <w:autoSpaceDE w:val="0"/>
        <w:autoSpaceDN w:val="0"/>
        <w:adjustRightInd w:val="0"/>
        <w:spacing w:line="276" w:lineRule="auto"/>
        <w:jc w:val="both"/>
        <w:rPr>
          <w:rFonts w:ascii="Arial Narrow" w:hAnsi="Arial Narrow" w:cs="Arial"/>
          <w:szCs w:val="22"/>
        </w:rPr>
      </w:pPr>
      <w:r w:rsidRPr="006C5F53">
        <w:rPr>
          <w:rFonts w:ascii="Arial Narrow" w:hAnsi="Arial Narrow" w:cs="Arial"/>
          <w:szCs w:val="22"/>
        </w:rPr>
        <w:t>možnih zunanjih stroškov (npr. stroški svetovalcev, stroški pridobivanja certifikata s strani zunanjega izvajalca ipd.).</w:t>
      </w:r>
    </w:p>
    <w:p w14:paraId="1DEAAEF8" w14:textId="77777777" w:rsidR="00E2186D" w:rsidRPr="00BA1B12" w:rsidRDefault="00E2186D" w:rsidP="00C26498">
      <w:pPr>
        <w:pStyle w:val="Navadensplet"/>
        <w:spacing w:before="0" w:beforeAutospacing="0" w:after="0" w:afterAutospacing="0"/>
        <w:jc w:val="both"/>
        <w:rPr>
          <w:rFonts w:ascii="Arial Narrow" w:hAnsi="Arial Narrow" w:cs="Arial"/>
          <w:szCs w:val="22"/>
          <w:highlight w:val="yellow"/>
        </w:rPr>
      </w:pPr>
    </w:p>
    <w:p w14:paraId="7D5C20A1" w14:textId="033D8D51" w:rsidR="00E2186D" w:rsidRPr="00BA1B12" w:rsidRDefault="00E2186D" w:rsidP="00C26498">
      <w:pPr>
        <w:pStyle w:val="Navadensplet"/>
        <w:spacing w:before="0" w:beforeAutospacing="0" w:after="0" w:afterAutospacing="0"/>
        <w:jc w:val="both"/>
        <w:rPr>
          <w:rFonts w:ascii="Arial Narrow" w:hAnsi="Arial Narrow" w:cs="Arial"/>
          <w:szCs w:val="22"/>
          <w:highlight w:val="yellow"/>
        </w:rPr>
      </w:pPr>
    </w:p>
    <w:p w14:paraId="71C721F0" w14:textId="691BCDCA" w:rsidR="00210D20" w:rsidRPr="00BA1B12" w:rsidRDefault="00210D20" w:rsidP="00C26498">
      <w:pPr>
        <w:pStyle w:val="Navadensplet"/>
        <w:spacing w:before="0" w:beforeAutospacing="0" w:after="0" w:afterAutospacing="0"/>
        <w:jc w:val="both"/>
        <w:rPr>
          <w:rFonts w:ascii="Arial Narrow" w:hAnsi="Arial Narrow" w:cs="Arial"/>
          <w:szCs w:val="22"/>
          <w:highlight w:val="yellow"/>
        </w:rPr>
      </w:pPr>
    </w:p>
    <w:p w14:paraId="6AB2A089" w14:textId="51161AF5" w:rsidR="00210D20" w:rsidRPr="00BA1B12" w:rsidRDefault="00210D20" w:rsidP="00C26498">
      <w:pPr>
        <w:pStyle w:val="Navadensplet"/>
        <w:spacing w:before="0" w:beforeAutospacing="0" w:after="0" w:afterAutospacing="0"/>
        <w:jc w:val="both"/>
        <w:rPr>
          <w:rFonts w:ascii="Arial Narrow" w:hAnsi="Arial Narrow" w:cs="Arial"/>
          <w:szCs w:val="22"/>
          <w:highlight w:val="yellow"/>
        </w:rPr>
      </w:pPr>
    </w:p>
    <w:p w14:paraId="5815022B" w14:textId="0B67A12C" w:rsidR="001645A7" w:rsidRDefault="001645A7" w:rsidP="00C26498">
      <w:pPr>
        <w:pStyle w:val="Navadensplet"/>
        <w:spacing w:before="0" w:beforeAutospacing="0" w:after="0" w:afterAutospacing="0"/>
        <w:jc w:val="both"/>
        <w:rPr>
          <w:rFonts w:ascii="Arial Narrow" w:hAnsi="Arial Narrow" w:cs="Arial"/>
          <w:szCs w:val="22"/>
          <w:highlight w:val="yellow"/>
        </w:rPr>
      </w:pPr>
    </w:p>
    <w:p w14:paraId="219EDDF7" w14:textId="4E2E8465" w:rsidR="00962898" w:rsidRDefault="00962898" w:rsidP="00C26498">
      <w:pPr>
        <w:pStyle w:val="Navadensplet"/>
        <w:spacing w:before="0" w:beforeAutospacing="0" w:after="0" w:afterAutospacing="0"/>
        <w:jc w:val="both"/>
        <w:rPr>
          <w:rFonts w:ascii="Arial Narrow" w:hAnsi="Arial Narrow" w:cs="Arial"/>
          <w:szCs w:val="22"/>
          <w:highlight w:val="yellow"/>
        </w:rPr>
      </w:pPr>
    </w:p>
    <w:p w14:paraId="6999E3F1" w14:textId="59CE64CB" w:rsidR="00962898" w:rsidRDefault="00962898" w:rsidP="00C26498">
      <w:pPr>
        <w:pStyle w:val="Navadensplet"/>
        <w:spacing w:before="0" w:beforeAutospacing="0" w:after="0" w:afterAutospacing="0"/>
        <w:jc w:val="both"/>
        <w:rPr>
          <w:rFonts w:ascii="Arial Narrow" w:hAnsi="Arial Narrow" w:cs="Arial"/>
          <w:szCs w:val="22"/>
          <w:highlight w:val="yellow"/>
        </w:rPr>
      </w:pPr>
    </w:p>
    <w:p w14:paraId="5DFDA75F" w14:textId="602FC584" w:rsidR="00962898" w:rsidRDefault="00962898" w:rsidP="00C26498">
      <w:pPr>
        <w:pStyle w:val="Navadensplet"/>
        <w:spacing w:before="0" w:beforeAutospacing="0" w:after="0" w:afterAutospacing="0"/>
        <w:jc w:val="both"/>
        <w:rPr>
          <w:rFonts w:ascii="Arial Narrow" w:hAnsi="Arial Narrow" w:cs="Arial"/>
          <w:szCs w:val="22"/>
          <w:highlight w:val="yellow"/>
        </w:rPr>
      </w:pPr>
    </w:p>
    <w:p w14:paraId="23B9514A" w14:textId="77777777" w:rsidR="00962898" w:rsidRPr="00BA1B12" w:rsidRDefault="00962898" w:rsidP="00C26498">
      <w:pPr>
        <w:pStyle w:val="Navadensplet"/>
        <w:spacing w:before="0" w:beforeAutospacing="0" w:after="0" w:afterAutospacing="0"/>
        <w:jc w:val="both"/>
        <w:rPr>
          <w:rFonts w:ascii="Arial Narrow" w:hAnsi="Arial Narrow" w:cs="Arial"/>
          <w:szCs w:val="22"/>
          <w:highlight w:val="yellow"/>
        </w:rPr>
      </w:pPr>
    </w:p>
    <w:p w14:paraId="11EACA08" w14:textId="428957AE" w:rsidR="00C26498" w:rsidRPr="002671DB" w:rsidRDefault="00D73372" w:rsidP="00F22DED">
      <w:pPr>
        <w:pStyle w:val="Naslov1"/>
        <w:rPr>
          <w:rFonts w:ascii="Arial Narrow" w:hAnsi="Arial Narrow"/>
        </w:rPr>
      </w:pPr>
      <w:bookmarkStart w:id="18" w:name="_Toc511293023"/>
      <w:bookmarkStart w:id="19" w:name="_Toc9857087"/>
      <w:bookmarkStart w:id="20" w:name="_Toc79578536"/>
      <w:r w:rsidRPr="002671DB">
        <w:rPr>
          <w:rFonts w:ascii="Arial Narrow" w:hAnsi="Arial Narrow"/>
        </w:rPr>
        <w:lastRenderedPageBreak/>
        <w:t>4</w:t>
      </w:r>
      <w:r w:rsidR="00C26498" w:rsidRPr="002671DB">
        <w:rPr>
          <w:rFonts w:ascii="Arial Narrow" w:hAnsi="Arial Narrow"/>
        </w:rPr>
        <w:t>. OPREDELITEV ZAKONODAJE, OBVEZNOSTI, POPULACIJE IN FREKVENCE</w:t>
      </w:r>
      <w:bookmarkEnd w:id="12"/>
      <w:bookmarkEnd w:id="18"/>
      <w:bookmarkEnd w:id="19"/>
      <w:bookmarkEnd w:id="20"/>
    </w:p>
    <w:p w14:paraId="7755574A" w14:textId="77777777" w:rsidR="00F22DED" w:rsidRPr="002671DB" w:rsidRDefault="00F22DED" w:rsidP="00F22DED">
      <w:pPr>
        <w:pStyle w:val="naslov20"/>
        <w:rPr>
          <w:rFonts w:ascii="Arial Narrow" w:hAnsi="Arial Narrow"/>
        </w:rPr>
      </w:pPr>
      <w:bookmarkStart w:id="21" w:name="_Toc498679990"/>
      <w:bookmarkStart w:id="22" w:name="_Toc511293024"/>
    </w:p>
    <w:p w14:paraId="2002AF8A" w14:textId="77777777" w:rsidR="00C26498" w:rsidRPr="002671DB" w:rsidRDefault="00C26498" w:rsidP="00F22DED">
      <w:pPr>
        <w:pStyle w:val="Naslov2"/>
        <w:rPr>
          <w:rFonts w:ascii="Arial Narrow" w:hAnsi="Arial Narrow"/>
        </w:rPr>
      </w:pPr>
      <w:bookmarkStart w:id="23" w:name="_Toc79578537"/>
      <w:r w:rsidRPr="002671DB">
        <w:rPr>
          <w:rFonts w:ascii="Arial Narrow" w:hAnsi="Arial Narrow"/>
        </w:rPr>
        <w:t>Korak 1: Opredelitev zakonodaje</w:t>
      </w:r>
      <w:bookmarkEnd w:id="21"/>
      <w:bookmarkEnd w:id="22"/>
      <w:bookmarkEnd w:id="23"/>
    </w:p>
    <w:p w14:paraId="22150C23" w14:textId="77777777" w:rsidR="003A19F9" w:rsidRPr="00BA1B12" w:rsidRDefault="003A19F9" w:rsidP="003A19F9">
      <w:pPr>
        <w:keepLines/>
        <w:suppressAutoHyphens w:val="0"/>
        <w:spacing w:line="276" w:lineRule="auto"/>
        <w:rPr>
          <w:rFonts w:ascii="Arial Narrow" w:hAnsi="Arial Narrow" w:cs="Arial"/>
          <w:szCs w:val="22"/>
          <w:highlight w:val="yellow"/>
        </w:rPr>
      </w:pPr>
    </w:p>
    <w:p w14:paraId="5C9E458C" w14:textId="4B6C4363" w:rsidR="00D53AEB" w:rsidRDefault="00CC5A0C" w:rsidP="00D53AEB">
      <w:pPr>
        <w:keepLines/>
        <w:suppressAutoHyphens w:val="0"/>
        <w:autoSpaceDE w:val="0"/>
        <w:autoSpaceDN w:val="0"/>
        <w:adjustRightInd w:val="0"/>
        <w:spacing w:line="276" w:lineRule="auto"/>
        <w:jc w:val="both"/>
        <w:rPr>
          <w:rFonts w:ascii="Arial Narrow" w:hAnsi="Arial Narrow" w:cs="Arial"/>
        </w:rPr>
      </w:pPr>
      <w:r>
        <w:rPr>
          <w:rFonts w:ascii="Arial Narrow" w:hAnsi="Arial Narrow"/>
          <w:bCs/>
        </w:rPr>
        <w:t>Pravna</w:t>
      </w:r>
      <w:r w:rsidR="00BB185F" w:rsidRPr="00CC5A0C">
        <w:rPr>
          <w:rFonts w:ascii="Arial Narrow" w:hAnsi="Arial Narrow"/>
          <w:bCs/>
        </w:rPr>
        <w:t xml:space="preserve"> podlaga </w:t>
      </w:r>
      <w:r>
        <w:rPr>
          <w:rFonts w:ascii="Arial Narrow" w:hAnsi="Arial Narrow"/>
          <w:bCs/>
        </w:rPr>
        <w:t xml:space="preserve">za </w:t>
      </w:r>
      <w:r w:rsidR="00D53AEB">
        <w:rPr>
          <w:rFonts w:ascii="Arial Narrow" w:hAnsi="Arial Narrow"/>
          <w:bCs/>
        </w:rPr>
        <w:t xml:space="preserve">delovna </w:t>
      </w:r>
      <w:r>
        <w:rPr>
          <w:rFonts w:ascii="Arial Narrow" w:hAnsi="Arial Narrow"/>
          <w:bCs/>
        </w:rPr>
        <w:t xml:space="preserve">dovoljenja za </w:t>
      </w:r>
      <w:r w:rsidR="00D53AEB" w:rsidRPr="004B2FD6">
        <w:rPr>
          <w:rFonts w:ascii="Arial Narrow" w:hAnsi="Arial Narrow" w:cs="Arial"/>
        </w:rPr>
        <w:t xml:space="preserve">zaposlitev državljanov </w:t>
      </w:r>
      <w:r w:rsidR="00DA223C" w:rsidRPr="009221AD">
        <w:rPr>
          <w:rFonts w:ascii="Arial Narrow" w:hAnsi="Arial Narrow" w:cs="Arial"/>
          <w:szCs w:val="22"/>
        </w:rPr>
        <w:t>Bosne in Hercegovine</w:t>
      </w:r>
      <w:r w:rsidR="00D53AEB" w:rsidRPr="004B2FD6">
        <w:rPr>
          <w:rFonts w:ascii="Arial Narrow" w:hAnsi="Arial Narrow" w:cs="Arial"/>
        </w:rPr>
        <w:t xml:space="preserve"> ali državljanov Srbije</w:t>
      </w:r>
      <w:r w:rsidR="00D53AEB" w:rsidRPr="005F250C">
        <w:rPr>
          <w:rFonts w:ascii="Arial Narrow" w:hAnsi="Arial Narrow" w:cs="Arial"/>
        </w:rPr>
        <w:t> so</w:t>
      </w:r>
      <w:r w:rsidR="00D53AEB">
        <w:rPr>
          <w:rFonts w:ascii="Arial Narrow" w:hAnsi="Arial Narrow" w:cs="Arial"/>
        </w:rPr>
        <w:t>:</w:t>
      </w:r>
    </w:p>
    <w:p w14:paraId="13620D7A" w14:textId="77777777" w:rsidR="00DA223C" w:rsidRDefault="00DA223C" w:rsidP="00D53AEB">
      <w:pPr>
        <w:keepLines/>
        <w:suppressAutoHyphens w:val="0"/>
        <w:autoSpaceDE w:val="0"/>
        <w:autoSpaceDN w:val="0"/>
        <w:adjustRightInd w:val="0"/>
        <w:spacing w:line="276" w:lineRule="auto"/>
        <w:jc w:val="both"/>
        <w:rPr>
          <w:rFonts w:ascii="Arial Narrow" w:hAnsi="Arial Narrow" w:cs="Arial"/>
        </w:rPr>
      </w:pPr>
    </w:p>
    <w:p w14:paraId="6E1FD4E1" w14:textId="33ABB300" w:rsidR="00D53AEB" w:rsidRDefault="00D53AEB" w:rsidP="00D53AEB">
      <w:pPr>
        <w:pStyle w:val="Odstavekseznama"/>
        <w:keepLines/>
        <w:numPr>
          <w:ilvl w:val="0"/>
          <w:numId w:val="19"/>
        </w:numPr>
        <w:suppressAutoHyphens w:val="0"/>
        <w:autoSpaceDE w:val="0"/>
        <w:autoSpaceDN w:val="0"/>
        <w:adjustRightInd w:val="0"/>
        <w:spacing w:line="276" w:lineRule="auto"/>
        <w:jc w:val="both"/>
        <w:rPr>
          <w:rFonts w:ascii="Arial Narrow" w:hAnsi="Arial Narrow"/>
          <w:bCs/>
        </w:rPr>
      </w:pPr>
      <w:r w:rsidRPr="00D53AEB">
        <w:rPr>
          <w:rFonts w:ascii="Arial Narrow" w:hAnsi="Arial Narrow"/>
          <w:bCs/>
        </w:rPr>
        <w:t>Zakon o ratifikaciji Sporazuma med Vlado Republike Slovenije in Svetom ministrov Bosne in Hercegovine o zaposlovanju državljanov Bosne in Hercegovine v Republiki Sloveniji in Protokola o izvajanju Sporazuma med Vlado Republike Slovenije in Svetom ministrov Bosne in Hercegovine o zaposlovanju državljanov Bosne in Hercegovine v Republiki Sloveniji (Uradni list RS – Mednarodne pogodbe, št. </w:t>
      </w:r>
      <w:hyperlink r:id="rId14" w:tgtFrame="_blank" w:tooltip="Zakon o ratifikaciji Sporazuma med Vlado Republike Slovenije in Svetom ministrov Bosne in Hercegovine o zaposlovanju državljanov Bosne in Hercegovine v Republiki Sloveniji in Protokola o izvajanju Sporazuma med Vlado Republike Slovenije in Svetom ministrov Bos" w:history="1">
        <w:r w:rsidRPr="00D53AEB">
          <w:rPr>
            <w:rFonts w:ascii="Arial Narrow" w:hAnsi="Arial Narrow"/>
          </w:rPr>
          <w:t>14/12</w:t>
        </w:r>
      </w:hyperlink>
      <w:r w:rsidRPr="00D53AEB">
        <w:rPr>
          <w:rFonts w:ascii="Arial Narrow" w:hAnsi="Arial Narrow"/>
          <w:bCs/>
        </w:rPr>
        <w:t>)</w:t>
      </w:r>
      <w:r>
        <w:rPr>
          <w:rStyle w:val="Sprotnaopomba-sklic"/>
          <w:rFonts w:ascii="Arial Narrow" w:hAnsi="Arial Narrow"/>
          <w:bCs/>
        </w:rPr>
        <w:footnoteReference w:id="2"/>
      </w:r>
      <w:r>
        <w:rPr>
          <w:rFonts w:ascii="Arial Narrow" w:hAnsi="Arial Narrow"/>
          <w:bCs/>
        </w:rPr>
        <w:t>;</w:t>
      </w:r>
    </w:p>
    <w:p w14:paraId="5CFECAE2" w14:textId="77777777" w:rsidR="00DA223C" w:rsidRDefault="00DA223C" w:rsidP="00DA223C">
      <w:pPr>
        <w:pStyle w:val="Odstavekseznama"/>
        <w:keepLines/>
        <w:suppressAutoHyphens w:val="0"/>
        <w:autoSpaceDE w:val="0"/>
        <w:autoSpaceDN w:val="0"/>
        <w:adjustRightInd w:val="0"/>
        <w:spacing w:line="276" w:lineRule="auto"/>
        <w:jc w:val="both"/>
        <w:rPr>
          <w:rFonts w:ascii="Arial Narrow" w:hAnsi="Arial Narrow"/>
          <w:bCs/>
        </w:rPr>
      </w:pPr>
    </w:p>
    <w:p w14:paraId="77558CE5" w14:textId="35BA2FAC" w:rsidR="00D53AEB" w:rsidRDefault="00D53AEB" w:rsidP="00D53AEB">
      <w:pPr>
        <w:pStyle w:val="Odstavekseznama"/>
        <w:keepLines/>
        <w:numPr>
          <w:ilvl w:val="0"/>
          <w:numId w:val="19"/>
        </w:numPr>
        <w:suppressAutoHyphens w:val="0"/>
        <w:autoSpaceDE w:val="0"/>
        <w:autoSpaceDN w:val="0"/>
        <w:adjustRightInd w:val="0"/>
        <w:spacing w:line="276" w:lineRule="auto"/>
        <w:jc w:val="both"/>
        <w:rPr>
          <w:rFonts w:ascii="Arial Narrow" w:hAnsi="Arial Narrow"/>
          <w:bCs/>
        </w:rPr>
      </w:pPr>
      <w:r w:rsidRPr="00D53AEB">
        <w:rPr>
          <w:rFonts w:ascii="Arial Narrow" w:hAnsi="Arial Narrow"/>
          <w:bCs/>
        </w:rPr>
        <w:t>Zakon o ratifikaciji Sporazuma o spremembah in dopolnitvah Sporazuma med Vlado Republike Slovenije in Svetom ministrov Bosne in Hercegovine o zaposlovanju državljanov Bosne in Hercegovine v Republiki Sloveniji ter Protokola o spremembah in dopolnitvah Protokola o izvajanju Sporazuma med Vlado Republike Slovenije in Svetom ministrov Bosne in Hercegovine o zaposlovanju državljanov Bosne in Hercegovine v Republiki Sloveniji (Uradni list RS – Mednarodne pogodbe, št. </w:t>
      </w:r>
      <w:hyperlink r:id="rId15" w:tgtFrame="_blank" w:tooltip="Zakon o ratifikaciji Sporazuma o spremembah in dopolnitvah Sporazuma med Vlado Republike Slovenije in Svetom ministrov Bosne in Hercegovine o zaposlovanju državljanov Bosne in Hercegovine v Republiki Sloveniji ter Protokola o spremembah in dopolnitvah Protokol" w:history="1">
        <w:r w:rsidRPr="00D53AEB">
          <w:rPr>
            <w:rFonts w:ascii="Arial Narrow" w:hAnsi="Arial Narrow"/>
          </w:rPr>
          <w:t>6/17</w:t>
        </w:r>
      </w:hyperlink>
      <w:r w:rsidRPr="00D53AEB">
        <w:rPr>
          <w:rFonts w:ascii="Arial Narrow" w:hAnsi="Arial Narrow"/>
          <w:bCs/>
        </w:rPr>
        <w:t>)</w:t>
      </w:r>
      <w:r>
        <w:rPr>
          <w:rStyle w:val="Sprotnaopomba-sklic"/>
          <w:rFonts w:ascii="Arial Narrow" w:hAnsi="Arial Narrow"/>
          <w:bCs/>
        </w:rPr>
        <w:footnoteReference w:id="3"/>
      </w:r>
      <w:r>
        <w:rPr>
          <w:rFonts w:ascii="Arial Narrow" w:hAnsi="Arial Narrow"/>
          <w:bCs/>
        </w:rPr>
        <w:t>;</w:t>
      </w:r>
    </w:p>
    <w:p w14:paraId="42C39EB8" w14:textId="77777777" w:rsidR="00DA223C" w:rsidRDefault="00DA223C" w:rsidP="00DA223C">
      <w:pPr>
        <w:pStyle w:val="Odstavekseznama"/>
        <w:keepLines/>
        <w:suppressAutoHyphens w:val="0"/>
        <w:autoSpaceDE w:val="0"/>
        <w:autoSpaceDN w:val="0"/>
        <w:adjustRightInd w:val="0"/>
        <w:spacing w:line="276" w:lineRule="auto"/>
        <w:jc w:val="both"/>
        <w:rPr>
          <w:rFonts w:ascii="Arial Narrow" w:hAnsi="Arial Narrow"/>
          <w:bCs/>
        </w:rPr>
      </w:pPr>
    </w:p>
    <w:p w14:paraId="1011BD62" w14:textId="0A69B56E" w:rsidR="00D53AEB" w:rsidRDefault="00E24973" w:rsidP="00D53AEB">
      <w:pPr>
        <w:pStyle w:val="Odstavekseznama"/>
        <w:keepLines/>
        <w:numPr>
          <w:ilvl w:val="0"/>
          <w:numId w:val="19"/>
        </w:numPr>
        <w:suppressAutoHyphens w:val="0"/>
        <w:autoSpaceDE w:val="0"/>
        <w:autoSpaceDN w:val="0"/>
        <w:adjustRightInd w:val="0"/>
        <w:spacing w:line="276" w:lineRule="auto"/>
        <w:jc w:val="both"/>
        <w:rPr>
          <w:rFonts w:ascii="Arial Narrow" w:hAnsi="Arial Narrow"/>
          <w:bCs/>
        </w:rPr>
      </w:pPr>
      <w:r>
        <w:rPr>
          <w:rFonts w:ascii="Arial Narrow" w:hAnsi="Arial Narrow"/>
          <w:bCs/>
        </w:rPr>
        <w:t>Za</w:t>
      </w:r>
      <w:r w:rsidR="00D53AEB" w:rsidRPr="00D53AEB">
        <w:rPr>
          <w:rFonts w:ascii="Arial Narrow" w:hAnsi="Arial Narrow"/>
          <w:bCs/>
        </w:rPr>
        <w:t>kon o ratifikaciji Sporazuma med Vlado Republike Slovenije in Vlado Republike Srbije o zaposlovanju državljanov Republike Srbije v Republiki Sloveniji in Protokola о izvajanju Sporazuma med Vlado Republike Slovenije in Vlado Republike Srbije o zaposlovanju državljanov Republike Srbije v Republiki Sloveniji (Uradni list RS – Mednarodne pogodbe, št. </w:t>
      </w:r>
      <w:hyperlink r:id="rId16" w:tgtFrame="_blank" w:tooltip="Zakon o ratifikaciji Sporazuma med Vlado Republike Slovenije in Vlado Republike Srbije o zaposlovanju državljanov Republike Srbije v Republiki Sloveniji in Protokola о izvajanju Sporazuma med Vlado Republike Slovenije in Vlado Republike Srbije o zaposlovanju d" w:history="1">
        <w:r w:rsidR="00D53AEB" w:rsidRPr="00D53AEB">
          <w:rPr>
            <w:rFonts w:ascii="Arial Narrow" w:hAnsi="Arial Narrow"/>
          </w:rPr>
          <w:t>9/19</w:t>
        </w:r>
      </w:hyperlink>
      <w:r w:rsidR="00D53AEB" w:rsidRPr="00D53AEB">
        <w:rPr>
          <w:rFonts w:ascii="Arial Narrow" w:hAnsi="Arial Narrow"/>
          <w:bCs/>
        </w:rPr>
        <w:t>)</w:t>
      </w:r>
      <w:r w:rsidR="00D53AEB">
        <w:rPr>
          <w:rStyle w:val="Sprotnaopomba-sklic"/>
          <w:rFonts w:ascii="Arial Narrow" w:hAnsi="Arial Narrow"/>
          <w:bCs/>
        </w:rPr>
        <w:footnoteReference w:id="4"/>
      </w:r>
      <w:r w:rsidR="00D53AEB">
        <w:rPr>
          <w:rFonts w:ascii="Arial Narrow" w:hAnsi="Arial Narrow"/>
          <w:bCs/>
        </w:rPr>
        <w:t>.</w:t>
      </w:r>
    </w:p>
    <w:p w14:paraId="1FC805D7" w14:textId="77777777" w:rsidR="00D53AEB" w:rsidRPr="00D53AEB" w:rsidRDefault="00D53AEB" w:rsidP="00D53AEB">
      <w:pPr>
        <w:keepLines/>
        <w:suppressAutoHyphens w:val="0"/>
        <w:autoSpaceDE w:val="0"/>
        <w:autoSpaceDN w:val="0"/>
        <w:adjustRightInd w:val="0"/>
        <w:spacing w:line="276" w:lineRule="auto"/>
        <w:jc w:val="both"/>
        <w:rPr>
          <w:rFonts w:ascii="Arial Narrow" w:hAnsi="Arial Narrow" w:cs="Arial"/>
        </w:rPr>
      </w:pPr>
    </w:p>
    <w:p w14:paraId="5794D47B" w14:textId="77777777" w:rsidR="00D53AEB" w:rsidRPr="00D53AEB" w:rsidRDefault="00D53AEB" w:rsidP="00D53AEB">
      <w:pPr>
        <w:keepLines/>
        <w:suppressAutoHyphens w:val="0"/>
        <w:autoSpaceDE w:val="0"/>
        <w:autoSpaceDN w:val="0"/>
        <w:adjustRightInd w:val="0"/>
        <w:spacing w:line="276" w:lineRule="auto"/>
        <w:jc w:val="both"/>
        <w:rPr>
          <w:rFonts w:ascii="Arial Narrow" w:hAnsi="Arial Narrow" w:cs="Arial"/>
        </w:rPr>
      </w:pPr>
      <w:r w:rsidRPr="00D53AEB">
        <w:rPr>
          <w:rFonts w:ascii="Arial Narrow" w:hAnsi="Arial Narrow" w:cs="Arial"/>
        </w:rPr>
        <w:t>Državljani Bosne in Hercegovine se lahko v Sloveniji zaposlujejo po Sporazumu o zaposlovanju med Slovenijo in Bosno in Hercegovino. Državljani Srbije pa se lahko v Sloveniji zaposlujejo po Sporazumu o zaposlovanju med Slovenijo in Srbijo.</w:t>
      </w:r>
    </w:p>
    <w:p w14:paraId="5F16E711" w14:textId="77777777" w:rsidR="00D53AEB" w:rsidRDefault="00D53AEB" w:rsidP="00D53AEB">
      <w:pPr>
        <w:keepLines/>
        <w:suppressAutoHyphens w:val="0"/>
        <w:autoSpaceDE w:val="0"/>
        <w:autoSpaceDN w:val="0"/>
        <w:adjustRightInd w:val="0"/>
        <w:spacing w:line="276" w:lineRule="auto"/>
        <w:jc w:val="both"/>
        <w:rPr>
          <w:rFonts w:ascii="Arial Narrow" w:hAnsi="Arial Narrow" w:cs="Arial"/>
        </w:rPr>
      </w:pPr>
    </w:p>
    <w:p w14:paraId="03A8688D" w14:textId="26F60E19" w:rsidR="00D53AEB" w:rsidRPr="00D53AEB" w:rsidRDefault="00D53AEB" w:rsidP="00D53AEB">
      <w:pPr>
        <w:keepLines/>
        <w:suppressAutoHyphens w:val="0"/>
        <w:autoSpaceDE w:val="0"/>
        <w:autoSpaceDN w:val="0"/>
        <w:adjustRightInd w:val="0"/>
        <w:spacing w:line="276" w:lineRule="auto"/>
        <w:jc w:val="both"/>
        <w:rPr>
          <w:rFonts w:ascii="Arial Narrow" w:hAnsi="Arial Narrow" w:cs="Arial"/>
        </w:rPr>
      </w:pPr>
      <w:r w:rsidRPr="00D53AEB">
        <w:rPr>
          <w:rFonts w:ascii="Arial Narrow" w:hAnsi="Arial Narrow" w:cs="Arial"/>
        </w:rPr>
        <w:t>Sporazuma določata pogoje zaposlovanja in postopke za izdajo delovnih dovoljenj, ne vključuje</w:t>
      </w:r>
      <w:r>
        <w:rPr>
          <w:rFonts w:ascii="Arial Narrow" w:hAnsi="Arial Narrow" w:cs="Arial"/>
        </w:rPr>
        <w:t>ta</w:t>
      </w:r>
      <w:r w:rsidRPr="00D53AEB">
        <w:rPr>
          <w:rFonts w:ascii="Arial Narrow" w:hAnsi="Arial Narrow" w:cs="Arial"/>
        </w:rPr>
        <w:t xml:space="preserve"> pa pravice do prebivanja v Republiki Sloveniji.</w:t>
      </w:r>
    </w:p>
    <w:p w14:paraId="12FEC295" w14:textId="77777777" w:rsidR="00D53AEB" w:rsidRDefault="00D53AEB" w:rsidP="00D53AEB">
      <w:pPr>
        <w:keepLines/>
        <w:suppressAutoHyphens w:val="0"/>
        <w:autoSpaceDE w:val="0"/>
        <w:autoSpaceDN w:val="0"/>
        <w:adjustRightInd w:val="0"/>
        <w:spacing w:line="276" w:lineRule="auto"/>
        <w:jc w:val="both"/>
        <w:rPr>
          <w:rFonts w:ascii="Arial Narrow" w:hAnsi="Arial Narrow" w:cs="Arial"/>
        </w:rPr>
      </w:pPr>
    </w:p>
    <w:p w14:paraId="6EBF91FB" w14:textId="48878B7B" w:rsidR="00D53AEB" w:rsidRPr="00D53AEB" w:rsidRDefault="00D53AEB" w:rsidP="00D53AEB">
      <w:pPr>
        <w:keepLines/>
        <w:suppressAutoHyphens w:val="0"/>
        <w:autoSpaceDE w:val="0"/>
        <w:autoSpaceDN w:val="0"/>
        <w:adjustRightInd w:val="0"/>
        <w:spacing w:line="276" w:lineRule="auto"/>
        <w:jc w:val="both"/>
        <w:rPr>
          <w:rFonts w:ascii="Arial Narrow" w:hAnsi="Arial Narrow" w:cs="Arial"/>
        </w:rPr>
      </w:pPr>
      <w:r w:rsidRPr="00D53AEB">
        <w:rPr>
          <w:rFonts w:ascii="Arial Narrow" w:hAnsi="Arial Narrow" w:cs="Arial"/>
        </w:rPr>
        <w:t>Po sporazumu se v Sloveniji lahko zaposlujejo državljani Bosne in Hercegovine ali državljani Srbije, če:</w:t>
      </w:r>
    </w:p>
    <w:p w14:paraId="46504331" w14:textId="77777777" w:rsidR="00D53AEB" w:rsidRPr="00DA223C" w:rsidRDefault="00D53AEB" w:rsidP="00DA223C">
      <w:pPr>
        <w:pStyle w:val="Odstavekseznama"/>
        <w:keepLines/>
        <w:numPr>
          <w:ilvl w:val="0"/>
          <w:numId w:val="20"/>
        </w:numPr>
        <w:suppressAutoHyphens w:val="0"/>
        <w:autoSpaceDE w:val="0"/>
        <w:autoSpaceDN w:val="0"/>
        <w:adjustRightInd w:val="0"/>
        <w:spacing w:line="276" w:lineRule="auto"/>
        <w:jc w:val="both"/>
        <w:rPr>
          <w:rFonts w:ascii="Arial Narrow" w:hAnsi="Arial Narrow" w:cs="Arial"/>
        </w:rPr>
      </w:pPr>
      <w:r w:rsidRPr="00DA223C">
        <w:rPr>
          <w:rFonts w:ascii="Arial Narrow" w:hAnsi="Arial Narrow" w:cs="Arial"/>
        </w:rPr>
        <w:t>so prijavljeni pri pristojnih javnih službah za zaposlovanje v Bosni in Hercegovini (ARZ-BiH) kot brezposelni in so starejši od 18 let, ali</w:t>
      </w:r>
    </w:p>
    <w:p w14:paraId="102E9621" w14:textId="785247C4" w:rsidR="00D53AEB" w:rsidRPr="00DA223C" w:rsidRDefault="00D53AEB" w:rsidP="00DA223C">
      <w:pPr>
        <w:pStyle w:val="Odstavekseznama"/>
        <w:keepLines/>
        <w:numPr>
          <w:ilvl w:val="0"/>
          <w:numId w:val="20"/>
        </w:numPr>
        <w:suppressAutoHyphens w:val="0"/>
        <w:autoSpaceDE w:val="0"/>
        <w:autoSpaceDN w:val="0"/>
        <w:adjustRightInd w:val="0"/>
        <w:spacing w:line="276" w:lineRule="auto"/>
        <w:jc w:val="both"/>
        <w:rPr>
          <w:rFonts w:ascii="Arial Narrow" w:hAnsi="Arial Narrow" w:cs="Arial"/>
        </w:rPr>
      </w:pPr>
      <w:r w:rsidRPr="00DA223C">
        <w:rPr>
          <w:rFonts w:ascii="Arial Narrow" w:hAnsi="Arial Narrow" w:cs="Arial"/>
        </w:rPr>
        <w:t>so prijavljeni pri pristojnih javnih službah za zaposlovanje v Srbiji kot brezposelni in so starejši od 18 let,</w:t>
      </w:r>
    </w:p>
    <w:p w14:paraId="664235F8" w14:textId="77777777" w:rsidR="00D53AEB" w:rsidRPr="00DA223C" w:rsidRDefault="00D53AEB" w:rsidP="00DA223C">
      <w:pPr>
        <w:pStyle w:val="Odstavekseznama"/>
        <w:keepLines/>
        <w:numPr>
          <w:ilvl w:val="0"/>
          <w:numId w:val="20"/>
        </w:numPr>
        <w:suppressAutoHyphens w:val="0"/>
        <w:autoSpaceDE w:val="0"/>
        <w:autoSpaceDN w:val="0"/>
        <w:adjustRightInd w:val="0"/>
        <w:spacing w:line="276" w:lineRule="auto"/>
        <w:jc w:val="both"/>
        <w:rPr>
          <w:rFonts w:ascii="Arial Narrow" w:hAnsi="Arial Narrow" w:cs="Arial"/>
        </w:rPr>
      </w:pPr>
      <w:r w:rsidRPr="00DA223C">
        <w:rPr>
          <w:rFonts w:ascii="Arial Narrow" w:hAnsi="Arial Narrow" w:cs="Arial"/>
        </w:rPr>
        <w:t>na trgu dela v Sloveniji ni ustreznih domačih kandidatov za ponujeno prosto delovno mesto,</w:t>
      </w:r>
    </w:p>
    <w:p w14:paraId="151D5DF6" w14:textId="77777777" w:rsidR="00D53AEB" w:rsidRPr="00DA223C" w:rsidRDefault="00D53AEB" w:rsidP="00DA223C">
      <w:pPr>
        <w:pStyle w:val="Odstavekseznama"/>
        <w:keepLines/>
        <w:numPr>
          <w:ilvl w:val="0"/>
          <w:numId w:val="20"/>
        </w:numPr>
        <w:suppressAutoHyphens w:val="0"/>
        <w:autoSpaceDE w:val="0"/>
        <w:autoSpaceDN w:val="0"/>
        <w:adjustRightInd w:val="0"/>
        <w:spacing w:line="276" w:lineRule="auto"/>
        <w:jc w:val="both"/>
        <w:rPr>
          <w:rFonts w:ascii="Arial Narrow" w:hAnsi="Arial Narrow" w:cs="Arial"/>
        </w:rPr>
      </w:pPr>
      <w:r w:rsidRPr="00DA223C">
        <w:rPr>
          <w:rFonts w:ascii="Arial Narrow" w:hAnsi="Arial Narrow" w:cs="Arial"/>
        </w:rPr>
        <w:t>delodajalec izpolnjuje zakonske pogoje za zaposlitev tujca.</w:t>
      </w:r>
    </w:p>
    <w:p w14:paraId="22AA6B4E" w14:textId="77777777" w:rsidR="00D53AEB" w:rsidRPr="00D53AEB" w:rsidRDefault="00D53AEB" w:rsidP="00D53AEB">
      <w:pPr>
        <w:keepLines/>
        <w:suppressAutoHyphens w:val="0"/>
        <w:autoSpaceDE w:val="0"/>
        <w:autoSpaceDN w:val="0"/>
        <w:adjustRightInd w:val="0"/>
        <w:spacing w:line="276" w:lineRule="auto"/>
        <w:jc w:val="both"/>
        <w:rPr>
          <w:rFonts w:ascii="Arial Narrow" w:hAnsi="Arial Narrow" w:cs="Arial"/>
        </w:rPr>
      </w:pPr>
    </w:p>
    <w:p w14:paraId="5742041B" w14:textId="77777777" w:rsidR="00C26498" w:rsidRPr="00EF15EA" w:rsidRDefault="00C26498" w:rsidP="001A19CE">
      <w:pPr>
        <w:pStyle w:val="Naslov2"/>
        <w:rPr>
          <w:rFonts w:ascii="Arial Narrow" w:hAnsi="Arial Narrow"/>
          <w:color w:val="3B3838" w:themeColor="background2" w:themeShade="40"/>
          <w:sz w:val="22"/>
          <w:szCs w:val="22"/>
          <w:lang w:eastAsia="sl-SI"/>
        </w:rPr>
      </w:pPr>
      <w:bookmarkStart w:id="24" w:name="_Toc79578538"/>
      <w:r w:rsidRPr="00EF15EA">
        <w:rPr>
          <w:rFonts w:ascii="Arial Narrow" w:hAnsi="Arial Narrow"/>
        </w:rPr>
        <w:t>Korak 2: Določitev obveznosti</w:t>
      </w:r>
      <w:bookmarkEnd w:id="24"/>
    </w:p>
    <w:p w14:paraId="1D9FC9BA" w14:textId="77777777" w:rsidR="001E1917" w:rsidRPr="00EF15EA" w:rsidRDefault="001E1917" w:rsidP="001E1917">
      <w:pPr>
        <w:rPr>
          <w:rFonts w:ascii="Arial Narrow" w:hAnsi="Arial Narrow" w:cs="Arial"/>
          <w:szCs w:val="22"/>
        </w:rPr>
      </w:pPr>
    </w:p>
    <w:p w14:paraId="45BD11EB" w14:textId="04B22185" w:rsidR="001E1917" w:rsidRPr="00A711C4" w:rsidRDefault="001E1917" w:rsidP="000579BE">
      <w:pPr>
        <w:jc w:val="both"/>
        <w:rPr>
          <w:rFonts w:ascii="Arial Narrow" w:hAnsi="Arial Narrow" w:cs="Arial"/>
          <w:szCs w:val="22"/>
        </w:rPr>
      </w:pPr>
      <w:r w:rsidRPr="00A711C4">
        <w:rPr>
          <w:rFonts w:ascii="Arial Narrow" w:hAnsi="Arial Narrow" w:cs="Arial"/>
          <w:szCs w:val="22"/>
        </w:rPr>
        <w:t>Pri obveznostih gre za posredovanj</w:t>
      </w:r>
      <w:r w:rsidR="001645A7" w:rsidRPr="00A711C4">
        <w:rPr>
          <w:rFonts w:ascii="Arial Narrow" w:hAnsi="Arial Narrow" w:cs="Arial"/>
          <w:szCs w:val="22"/>
        </w:rPr>
        <w:t>e</w:t>
      </w:r>
      <w:r w:rsidRPr="00A711C4">
        <w:rPr>
          <w:rFonts w:ascii="Arial Narrow" w:hAnsi="Arial Narrow" w:cs="Arial"/>
          <w:szCs w:val="22"/>
        </w:rPr>
        <w:t xml:space="preserve"> informacij ali podatkov, ki izhaja</w:t>
      </w:r>
      <w:r w:rsidR="00E66E10" w:rsidRPr="00A711C4">
        <w:rPr>
          <w:rFonts w:ascii="Arial Narrow" w:hAnsi="Arial Narrow" w:cs="Arial"/>
          <w:szCs w:val="22"/>
        </w:rPr>
        <w:t>jo</w:t>
      </w:r>
      <w:r w:rsidRPr="00A711C4">
        <w:rPr>
          <w:rFonts w:ascii="Arial Narrow" w:hAnsi="Arial Narrow" w:cs="Arial"/>
          <w:szCs w:val="22"/>
        </w:rPr>
        <w:t xml:space="preserve"> pred uvedbo in po uvedbi sprememb. Obveznosti, ki so opredeljene v </w:t>
      </w:r>
      <w:proofErr w:type="spellStart"/>
      <w:r w:rsidRPr="00A711C4">
        <w:rPr>
          <w:rFonts w:ascii="Arial Narrow" w:hAnsi="Arial Narrow" w:cs="Arial"/>
          <w:szCs w:val="22"/>
        </w:rPr>
        <w:t>evalvacijskem</w:t>
      </w:r>
      <w:proofErr w:type="spellEnd"/>
      <w:r w:rsidRPr="00A711C4">
        <w:rPr>
          <w:rFonts w:ascii="Arial Narrow" w:hAnsi="Arial Narrow" w:cs="Arial"/>
          <w:szCs w:val="22"/>
        </w:rPr>
        <w:t xml:space="preserve"> poročilu in jih je potrebno upoštevati pri izračunu administrativnih bremen in stroškov, se delijo</w:t>
      </w:r>
      <w:r w:rsidR="00C65B10" w:rsidRPr="00A711C4">
        <w:rPr>
          <w:rFonts w:ascii="Arial Narrow" w:hAnsi="Arial Narrow" w:cs="Arial"/>
          <w:szCs w:val="22"/>
        </w:rPr>
        <w:t xml:space="preserve"> na posamezne</w:t>
      </w:r>
      <w:r w:rsidRPr="00A711C4">
        <w:rPr>
          <w:rFonts w:ascii="Arial Narrow" w:hAnsi="Arial Narrow" w:cs="Arial"/>
          <w:szCs w:val="22"/>
        </w:rPr>
        <w:t xml:space="preserve"> administrativne aktivnosti (</w:t>
      </w:r>
      <w:r w:rsidR="00DA223C">
        <w:rPr>
          <w:rFonts w:ascii="Arial Narrow" w:hAnsi="Arial Narrow" w:cs="Arial"/>
          <w:szCs w:val="22"/>
        </w:rPr>
        <w:t xml:space="preserve">izpolnitev vloge, </w:t>
      </w:r>
      <w:r w:rsidR="00C65B10" w:rsidRPr="00A711C4">
        <w:rPr>
          <w:rFonts w:ascii="Arial Narrow" w:hAnsi="Arial Narrow" w:cs="Arial"/>
          <w:szCs w:val="22"/>
        </w:rPr>
        <w:t xml:space="preserve">oddaja vloge, pridobitev prilog, </w:t>
      </w:r>
      <w:r w:rsidRPr="00A711C4">
        <w:rPr>
          <w:rFonts w:ascii="Arial Narrow" w:hAnsi="Arial Narrow" w:cs="Arial"/>
          <w:szCs w:val="22"/>
        </w:rPr>
        <w:t xml:space="preserve">ipd.). </w:t>
      </w:r>
      <w:r w:rsidR="000579BE" w:rsidRPr="00A711C4">
        <w:rPr>
          <w:rFonts w:ascii="Arial Narrow" w:hAnsi="Arial Narrow" w:cs="Arial"/>
          <w:szCs w:val="22"/>
        </w:rPr>
        <w:t>Pri izračunu administrativnih bremen in stroškov so se določile obveznosti, ki</w:t>
      </w:r>
      <w:r w:rsidR="00C65B10" w:rsidRPr="00A711C4">
        <w:rPr>
          <w:rFonts w:ascii="Arial Narrow" w:hAnsi="Arial Narrow" w:cs="Arial"/>
          <w:szCs w:val="22"/>
        </w:rPr>
        <w:t xml:space="preserve"> jih imajo le delodajalci</w:t>
      </w:r>
      <w:r w:rsidR="000579BE" w:rsidRPr="00A711C4">
        <w:rPr>
          <w:rFonts w:ascii="Arial Narrow" w:hAnsi="Arial Narrow" w:cs="Arial"/>
          <w:szCs w:val="22"/>
        </w:rPr>
        <w:t xml:space="preserve"> </w:t>
      </w:r>
      <w:r w:rsidR="000579BE" w:rsidRPr="00A711C4">
        <w:rPr>
          <w:rFonts w:ascii="Arial Narrow" w:hAnsi="Arial Narrow" w:cs="Arial"/>
          <w:szCs w:val="22"/>
        </w:rPr>
        <w:lastRenderedPageBreak/>
        <w:t>pred uvedbo sprememb</w:t>
      </w:r>
      <w:r w:rsidR="00C65B10" w:rsidRPr="00A711C4">
        <w:rPr>
          <w:rFonts w:ascii="Arial Narrow" w:hAnsi="Arial Narrow" w:cs="Arial"/>
          <w:szCs w:val="22"/>
        </w:rPr>
        <w:t xml:space="preserve"> (osebna oddaja </w:t>
      </w:r>
      <w:r w:rsidR="00A711C4">
        <w:rPr>
          <w:rFonts w:ascii="Arial Narrow" w:hAnsi="Arial Narrow" w:cs="Arial"/>
          <w:szCs w:val="22"/>
        </w:rPr>
        <w:t xml:space="preserve">vloge </w:t>
      </w:r>
      <w:r w:rsidR="00C65B10" w:rsidRPr="00A711C4">
        <w:rPr>
          <w:rFonts w:ascii="Arial Narrow" w:hAnsi="Arial Narrow" w:cs="Arial"/>
          <w:szCs w:val="22"/>
        </w:rPr>
        <w:t xml:space="preserve">le na </w:t>
      </w:r>
      <w:r w:rsidR="00DA223C">
        <w:rPr>
          <w:rFonts w:ascii="Arial Narrow" w:hAnsi="Arial Narrow" w:cs="Arial"/>
          <w:szCs w:val="22"/>
        </w:rPr>
        <w:t>zavodu za zaposlovanje ali posredovanje po pošti</w:t>
      </w:r>
      <w:r w:rsidR="00C65B10" w:rsidRPr="00A711C4">
        <w:rPr>
          <w:rFonts w:ascii="Arial Narrow" w:hAnsi="Arial Narrow" w:cs="Arial"/>
          <w:szCs w:val="22"/>
        </w:rPr>
        <w:t>)</w:t>
      </w:r>
      <w:r w:rsidR="000579BE" w:rsidRPr="00A711C4">
        <w:rPr>
          <w:rFonts w:ascii="Arial Narrow" w:hAnsi="Arial Narrow" w:cs="Arial"/>
          <w:szCs w:val="22"/>
        </w:rPr>
        <w:t xml:space="preserve"> in po uvedbi sprememb</w:t>
      </w:r>
      <w:r w:rsidR="00C65B10" w:rsidRPr="00A711C4">
        <w:rPr>
          <w:rFonts w:ascii="Arial Narrow" w:hAnsi="Arial Narrow" w:cs="Arial"/>
          <w:szCs w:val="22"/>
        </w:rPr>
        <w:t xml:space="preserve"> (možnost elektronske oddaje </w:t>
      </w:r>
      <w:r w:rsidR="00A711C4">
        <w:rPr>
          <w:rFonts w:ascii="Arial Narrow" w:hAnsi="Arial Narrow" w:cs="Arial"/>
          <w:szCs w:val="22"/>
        </w:rPr>
        <w:t>vlog</w:t>
      </w:r>
      <w:r w:rsidR="00C65B10" w:rsidRPr="00A711C4">
        <w:rPr>
          <w:rFonts w:ascii="Arial Narrow" w:hAnsi="Arial Narrow" w:cs="Arial"/>
          <w:szCs w:val="22"/>
        </w:rPr>
        <w:t xml:space="preserve"> preko portala SPOT)</w:t>
      </w:r>
      <w:r w:rsidR="000579BE" w:rsidRPr="00A711C4">
        <w:rPr>
          <w:rFonts w:ascii="Arial Narrow" w:hAnsi="Arial Narrow" w:cs="Arial"/>
          <w:szCs w:val="22"/>
        </w:rPr>
        <w:t xml:space="preserve">. </w:t>
      </w:r>
      <w:r w:rsidR="00C65B10" w:rsidRPr="00A711C4">
        <w:rPr>
          <w:rFonts w:ascii="Arial Narrow" w:hAnsi="Arial Narrow" w:cs="Arial"/>
          <w:szCs w:val="22"/>
        </w:rPr>
        <w:t xml:space="preserve">Za druge deležnike </w:t>
      </w:r>
      <w:r w:rsidR="008F67BB" w:rsidRPr="00A711C4">
        <w:rPr>
          <w:rFonts w:ascii="Arial Narrow" w:hAnsi="Arial Narrow" w:cs="Arial"/>
          <w:szCs w:val="22"/>
        </w:rPr>
        <w:t xml:space="preserve">(zaposleni na zavodu za zaposlovanje) </w:t>
      </w:r>
      <w:r w:rsidR="00C65B10" w:rsidRPr="00A711C4">
        <w:rPr>
          <w:rFonts w:ascii="Arial Narrow" w:hAnsi="Arial Narrow" w:cs="Arial"/>
          <w:szCs w:val="22"/>
        </w:rPr>
        <w:t xml:space="preserve">v procesu pridobitve </w:t>
      </w:r>
      <w:r w:rsidR="00DA223C">
        <w:rPr>
          <w:rFonts w:ascii="Arial Narrow" w:hAnsi="Arial Narrow" w:cs="Arial"/>
          <w:szCs w:val="22"/>
        </w:rPr>
        <w:t>delovnega</w:t>
      </w:r>
      <w:r w:rsidR="00C65B10" w:rsidRPr="00A711C4">
        <w:rPr>
          <w:rFonts w:ascii="Arial Narrow" w:hAnsi="Arial Narrow" w:cs="Arial"/>
          <w:szCs w:val="22"/>
        </w:rPr>
        <w:t xml:space="preserve"> dovoljenja se prikaz obveznosti in posledično izračunu administrativnih bremen ter stroškov ni izvedel, saj za njih ni sprememb po uvedbi možnosti elektronske oddaje </w:t>
      </w:r>
      <w:r w:rsidR="00A711C4">
        <w:rPr>
          <w:rFonts w:ascii="Arial Narrow" w:hAnsi="Arial Narrow" w:cs="Arial"/>
          <w:szCs w:val="22"/>
        </w:rPr>
        <w:t>vlog</w:t>
      </w:r>
      <w:r w:rsidR="00C65B10" w:rsidRPr="00A711C4">
        <w:rPr>
          <w:rFonts w:ascii="Arial Narrow" w:hAnsi="Arial Narrow" w:cs="Arial"/>
          <w:szCs w:val="22"/>
        </w:rPr>
        <w:t xml:space="preserve"> preko portala SPOT. </w:t>
      </w:r>
    </w:p>
    <w:p w14:paraId="2E6DAD21" w14:textId="77777777" w:rsidR="000579BE" w:rsidRPr="00EF15EA" w:rsidRDefault="000579BE" w:rsidP="000579BE">
      <w:pPr>
        <w:jc w:val="both"/>
        <w:rPr>
          <w:rFonts w:ascii="Arial Narrow" w:hAnsi="Arial Narrow"/>
          <w:bCs/>
        </w:rPr>
      </w:pPr>
      <w:r w:rsidRPr="00EF15EA">
        <w:rPr>
          <w:rFonts w:ascii="Arial Narrow" w:hAnsi="Arial Narrow"/>
          <w:bCs/>
        </w:rPr>
        <w:t> </w:t>
      </w:r>
    </w:p>
    <w:p w14:paraId="0AD3C092" w14:textId="2D79EDA1" w:rsidR="00D06A7F" w:rsidRPr="00EF15EA" w:rsidRDefault="00696BD0" w:rsidP="00D06A7F">
      <w:pPr>
        <w:keepLines/>
        <w:suppressAutoHyphens w:val="0"/>
        <w:spacing w:line="276" w:lineRule="auto"/>
        <w:rPr>
          <w:rFonts w:ascii="Arial Narrow" w:hAnsi="Arial Narrow" w:cs="Arial"/>
          <w:szCs w:val="22"/>
        </w:rPr>
      </w:pPr>
      <w:r w:rsidRPr="00EF15EA">
        <w:rPr>
          <w:rFonts w:ascii="Arial Narrow" w:hAnsi="Arial Narrow" w:cs="Arial"/>
          <w:szCs w:val="22"/>
        </w:rPr>
        <w:t>Deležniki</w:t>
      </w:r>
      <w:r w:rsidR="00D06A7F" w:rsidRPr="00EF15EA">
        <w:rPr>
          <w:rFonts w:ascii="Arial Narrow" w:hAnsi="Arial Narrow" w:cs="Arial"/>
          <w:szCs w:val="22"/>
        </w:rPr>
        <w:t xml:space="preserve"> za posame</w:t>
      </w:r>
      <w:r w:rsidR="00447EE9" w:rsidRPr="00EF15EA">
        <w:rPr>
          <w:rFonts w:ascii="Arial Narrow" w:hAnsi="Arial Narrow" w:cs="Arial"/>
          <w:szCs w:val="22"/>
        </w:rPr>
        <w:t>zne obveznosti v</w:t>
      </w:r>
      <w:r w:rsidR="00EF15EA" w:rsidRPr="00EF15EA">
        <w:rPr>
          <w:rFonts w:ascii="Arial Narrow" w:hAnsi="Arial Narrow" w:cs="Arial"/>
          <w:szCs w:val="22"/>
        </w:rPr>
        <w:t xml:space="preserve"> </w:t>
      </w:r>
      <w:proofErr w:type="spellStart"/>
      <w:r w:rsidR="00EF15EA" w:rsidRPr="00EF15EA">
        <w:rPr>
          <w:rFonts w:ascii="Arial Narrow" w:hAnsi="Arial Narrow" w:cs="Arial"/>
          <w:szCs w:val="22"/>
        </w:rPr>
        <w:t>evalvacijskem</w:t>
      </w:r>
      <w:proofErr w:type="spellEnd"/>
      <w:r w:rsidR="00EF15EA" w:rsidRPr="00EF15EA">
        <w:rPr>
          <w:rFonts w:ascii="Arial Narrow" w:hAnsi="Arial Narrow" w:cs="Arial"/>
          <w:szCs w:val="22"/>
        </w:rPr>
        <w:t xml:space="preserve"> poročilu</w:t>
      </w:r>
      <w:r w:rsidR="00447EE9" w:rsidRPr="00EF15EA">
        <w:rPr>
          <w:rFonts w:ascii="Arial Narrow" w:hAnsi="Arial Narrow" w:cs="Arial"/>
          <w:szCs w:val="22"/>
        </w:rPr>
        <w:t xml:space="preserve"> so</w:t>
      </w:r>
      <w:r w:rsidR="00D06A7F" w:rsidRPr="00EF15EA">
        <w:rPr>
          <w:rFonts w:ascii="Arial Narrow" w:hAnsi="Arial Narrow" w:cs="Arial"/>
          <w:szCs w:val="22"/>
        </w:rPr>
        <w:t xml:space="preserve"> naslednji:</w:t>
      </w:r>
    </w:p>
    <w:p w14:paraId="3892EB64" w14:textId="20B894C9" w:rsidR="00EF15EA" w:rsidRDefault="00C65B10" w:rsidP="004D0EB9">
      <w:pPr>
        <w:pStyle w:val="Odstavekseznama"/>
        <w:keepLines/>
        <w:numPr>
          <w:ilvl w:val="0"/>
          <w:numId w:val="8"/>
        </w:numPr>
        <w:suppressAutoHyphens w:val="0"/>
        <w:spacing w:line="276" w:lineRule="auto"/>
        <w:rPr>
          <w:rFonts w:ascii="Arial Narrow" w:hAnsi="Arial Narrow" w:cs="Arial"/>
          <w:szCs w:val="22"/>
        </w:rPr>
      </w:pPr>
      <w:r w:rsidRPr="008F67BB">
        <w:rPr>
          <w:rFonts w:ascii="Arial Narrow" w:hAnsi="Arial Narrow" w:cs="Arial"/>
          <w:szCs w:val="22"/>
        </w:rPr>
        <w:t>deloda</w:t>
      </w:r>
      <w:r w:rsidR="008F67BB" w:rsidRPr="008F67BB">
        <w:rPr>
          <w:rFonts w:ascii="Arial Narrow" w:hAnsi="Arial Narrow" w:cs="Arial"/>
          <w:szCs w:val="22"/>
        </w:rPr>
        <w:t>ja</w:t>
      </w:r>
      <w:r w:rsidRPr="008F67BB">
        <w:rPr>
          <w:rFonts w:ascii="Arial Narrow" w:hAnsi="Arial Narrow" w:cs="Arial"/>
          <w:szCs w:val="22"/>
        </w:rPr>
        <w:t xml:space="preserve">lci </w:t>
      </w:r>
    </w:p>
    <w:p w14:paraId="64309CCA" w14:textId="77777777" w:rsidR="008F67BB" w:rsidRPr="008F67BB" w:rsidRDefault="008F67BB" w:rsidP="008F67BB">
      <w:pPr>
        <w:pStyle w:val="Odstavekseznama"/>
        <w:keepLines/>
        <w:suppressAutoHyphens w:val="0"/>
        <w:spacing w:line="276" w:lineRule="auto"/>
        <w:rPr>
          <w:rFonts w:ascii="Arial Narrow" w:hAnsi="Arial Narrow" w:cs="Arial"/>
          <w:szCs w:val="22"/>
        </w:rPr>
      </w:pPr>
    </w:p>
    <w:p w14:paraId="72D6DE0A" w14:textId="77777777" w:rsidR="00C26498" w:rsidRPr="00EF15EA" w:rsidRDefault="00C26498" w:rsidP="00F22DED">
      <w:pPr>
        <w:pStyle w:val="Naslov2"/>
        <w:rPr>
          <w:rFonts w:ascii="Arial Narrow" w:hAnsi="Arial Narrow"/>
        </w:rPr>
      </w:pPr>
      <w:bookmarkStart w:id="25" w:name="_Toc79578539"/>
      <w:r w:rsidRPr="00EF15EA">
        <w:rPr>
          <w:rFonts w:ascii="Arial Narrow" w:hAnsi="Arial Narrow"/>
        </w:rPr>
        <w:t>Korak 3: Določitev administrativnih aktivnosti</w:t>
      </w:r>
      <w:bookmarkEnd w:id="25"/>
    </w:p>
    <w:p w14:paraId="381115CD" w14:textId="77777777" w:rsidR="00C26498" w:rsidRPr="00EF15EA" w:rsidRDefault="00C26498" w:rsidP="00C26498">
      <w:pPr>
        <w:keepLines/>
        <w:suppressAutoHyphens w:val="0"/>
        <w:autoSpaceDE w:val="0"/>
        <w:autoSpaceDN w:val="0"/>
        <w:adjustRightInd w:val="0"/>
        <w:jc w:val="both"/>
        <w:rPr>
          <w:rFonts w:ascii="Arial Narrow" w:hAnsi="Arial Narrow" w:cs="Arial"/>
          <w:szCs w:val="16"/>
          <w:lang w:eastAsia="sl-SI"/>
        </w:rPr>
      </w:pPr>
    </w:p>
    <w:p w14:paraId="534F2D31" w14:textId="77777777" w:rsidR="00EA1DA3" w:rsidRPr="00EF15EA" w:rsidRDefault="00EA1DA3" w:rsidP="00C26498">
      <w:pPr>
        <w:keepLines/>
        <w:suppressAutoHyphens w:val="0"/>
        <w:autoSpaceDE w:val="0"/>
        <w:autoSpaceDN w:val="0"/>
        <w:adjustRightInd w:val="0"/>
        <w:jc w:val="both"/>
        <w:rPr>
          <w:rFonts w:ascii="Arial Narrow" w:hAnsi="Arial Narrow" w:cs="Arial"/>
          <w:szCs w:val="22"/>
        </w:rPr>
      </w:pPr>
    </w:p>
    <w:p w14:paraId="62103CA5" w14:textId="04A29932" w:rsidR="00EA1DA3" w:rsidRPr="00EF15EA" w:rsidRDefault="00EA1DA3" w:rsidP="00EA1DA3">
      <w:pPr>
        <w:jc w:val="both"/>
        <w:rPr>
          <w:rFonts w:ascii="Arial Narrow" w:hAnsi="Arial Narrow"/>
        </w:rPr>
      </w:pPr>
      <w:r w:rsidRPr="00EF15EA">
        <w:rPr>
          <w:rFonts w:ascii="Arial Narrow" w:hAnsi="Arial Narrow"/>
        </w:rPr>
        <w:t xml:space="preserve">Administrativna aktivnost je aktivnost, </w:t>
      </w:r>
      <w:r w:rsidR="00BD1F0B" w:rsidRPr="00EF15EA">
        <w:rPr>
          <w:rFonts w:ascii="Arial Narrow" w:hAnsi="Arial Narrow"/>
        </w:rPr>
        <w:t xml:space="preserve">ki je </w:t>
      </w:r>
      <w:r w:rsidRPr="00EF15EA">
        <w:rPr>
          <w:rFonts w:ascii="Arial Narrow" w:hAnsi="Arial Narrow"/>
        </w:rPr>
        <w:t>potrebna za izvedbo posamezne obveznosti (npr. seznanitev z informacijsko obveznostjo, priprava poročil, kopiranje, pošiljanje, pridobivanje dokazil,</w:t>
      </w:r>
      <w:r w:rsidR="008F67BB">
        <w:rPr>
          <w:rFonts w:ascii="Arial Narrow" w:hAnsi="Arial Narrow"/>
        </w:rPr>
        <w:t xml:space="preserve"> oddaja </w:t>
      </w:r>
      <w:r w:rsidR="00A711C4">
        <w:rPr>
          <w:rFonts w:ascii="Arial Narrow" w:hAnsi="Arial Narrow"/>
        </w:rPr>
        <w:t>vlog</w:t>
      </w:r>
      <w:r w:rsidRPr="00EF15EA">
        <w:rPr>
          <w:rFonts w:ascii="Arial Narrow" w:hAnsi="Arial Narrow"/>
        </w:rPr>
        <w:t xml:space="preserve"> ipd.). Model za merjenje administrativnih stroškov ovrednoti administrativne stroške s pomočjo merjenja porabe sredstev za posamezno aktivnost.</w:t>
      </w:r>
    </w:p>
    <w:p w14:paraId="0FEB392E" w14:textId="77777777" w:rsidR="00EA1DA3" w:rsidRPr="00EF15EA" w:rsidRDefault="00EA1DA3" w:rsidP="00EA1DA3">
      <w:pPr>
        <w:rPr>
          <w:rFonts w:ascii="Arial Narrow" w:hAnsi="Arial Narrow"/>
        </w:rPr>
      </w:pPr>
    </w:p>
    <w:p w14:paraId="07DA3393" w14:textId="77777777" w:rsidR="00EA1DA3" w:rsidRPr="00EF15EA" w:rsidRDefault="00EA1DA3" w:rsidP="00EA1DA3">
      <w:pPr>
        <w:rPr>
          <w:rFonts w:ascii="Arial Narrow" w:hAnsi="Arial Narrow"/>
        </w:rPr>
      </w:pPr>
      <w:r w:rsidRPr="00EF15EA">
        <w:rPr>
          <w:rFonts w:ascii="Arial Narrow" w:hAnsi="Arial Narrow"/>
        </w:rPr>
        <w:t>Enačba za izračun administrativnih stroškov posamezne aktivnosti:</w:t>
      </w:r>
    </w:p>
    <w:p w14:paraId="34A3819D" w14:textId="77777777" w:rsidR="00EA1DA3" w:rsidRPr="00EF15EA" w:rsidRDefault="00EA1DA3" w:rsidP="00EA1DA3">
      <w:pPr>
        <w:rPr>
          <w:rFonts w:ascii="Arial Narrow" w:hAnsi="Arial Narrow"/>
        </w:rPr>
      </w:pPr>
    </w:p>
    <w:p w14:paraId="58F93A9C" w14:textId="77777777" w:rsidR="00EA1DA3" w:rsidRPr="00EF15EA" w:rsidRDefault="00EA1DA3" w:rsidP="00EA1DA3">
      <w:pPr>
        <w:jc w:val="center"/>
        <w:rPr>
          <w:rFonts w:ascii="Arial Narrow" w:hAnsi="Arial Narrow"/>
          <w:b/>
        </w:rPr>
      </w:pPr>
      <w:r w:rsidRPr="00EF15EA">
        <w:rPr>
          <w:rFonts w:ascii="Arial Narrow" w:hAnsi="Arial Narrow"/>
          <w:b/>
        </w:rPr>
        <w:t>administrativni strošek = cena x količina</w:t>
      </w:r>
    </w:p>
    <w:p w14:paraId="6C4A52F4" w14:textId="77777777" w:rsidR="00EA1DA3" w:rsidRPr="00EF15EA" w:rsidRDefault="00EA1DA3" w:rsidP="00EA1DA3">
      <w:pPr>
        <w:jc w:val="center"/>
        <w:rPr>
          <w:rFonts w:ascii="Arial Narrow" w:hAnsi="Arial Narrow"/>
          <w:b/>
        </w:rPr>
      </w:pPr>
      <w:r w:rsidRPr="00EF15EA">
        <w:rPr>
          <w:rFonts w:ascii="Arial Narrow" w:hAnsi="Arial Narrow"/>
          <w:b/>
        </w:rPr>
        <w:t>količina = populacija x frekvenca</w:t>
      </w:r>
    </w:p>
    <w:p w14:paraId="7A5D4423" w14:textId="670BE953" w:rsidR="00EA1DA3" w:rsidRPr="00EF15EA" w:rsidRDefault="00EA1DA3" w:rsidP="00EA1DA3">
      <w:pPr>
        <w:jc w:val="center"/>
        <w:rPr>
          <w:rFonts w:ascii="Arial Narrow" w:hAnsi="Arial Narrow"/>
          <w:b/>
        </w:rPr>
      </w:pPr>
      <w:r w:rsidRPr="00EF15EA">
        <w:rPr>
          <w:rFonts w:ascii="Arial Narrow" w:hAnsi="Arial Narrow"/>
          <w:b/>
        </w:rPr>
        <w:t xml:space="preserve">   cena = porabljen čas v urah x (bruto </w:t>
      </w:r>
      <w:proofErr w:type="spellStart"/>
      <w:r w:rsidRPr="00EF15EA">
        <w:rPr>
          <w:rFonts w:ascii="Arial Narrow" w:hAnsi="Arial Narrow"/>
          <w:b/>
        </w:rPr>
        <w:t>bruto</w:t>
      </w:r>
      <w:proofErr w:type="spellEnd"/>
      <w:r w:rsidRPr="00EF15EA">
        <w:rPr>
          <w:rFonts w:ascii="Arial Narrow" w:hAnsi="Arial Narrow"/>
          <w:b/>
        </w:rPr>
        <w:t xml:space="preserve"> plača/uro) + izdatki + zunanji stroški</w:t>
      </w:r>
    </w:p>
    <w:p w14:paraId="4DFD41DF" w14:textId="77777777" w:rsidR="00EA1DA3" w:rsidRPr="00BA1B12" w:rsidRDefault="00EA1DA3" w:rsidP="00EA1DA3">
      <w:pPr>
        <w:rPr>
          <w:rFonts w:ascii="Arial Narrow" w:hAnsi="Arial Narrow"/>
          <w:highlight w:val="yellow"/>
        </w:rPr>
      </w:pPr>
    </w:p>
    <w:p w14:paraId="6AD2E8D1" w14:textId="77777777" w:rsidR="0010006F" w:rsidRPr="00BA1B12" w:rsidRDefault="0010006F" w:rsidP="00C26498">
      <w:pPr>
        <w:keepLines/>
        <w:suppressAutoHyphens w:val="0"/>
        <w:autoSpaceDE w:val="0"/>
        <w:autoSpaceDN w:val="0"/>
        <w:adjustRightInd w:val="0"/>
        <w:jc w:val="both"/>
        <w:rPr>
          <w:rFonts w:ascii="Arial Narrow" w:hAnsi="Arial Narrow" w:cs="Arial"/>
          <w:szCs w:val="22"/>
          <w:highlight w:val="yellow"/>
          <w:lang w:eastAsia="sl-SI"/>
        </w:rPr>
      </w:pPr>
    </w:p>
    <w:p w14:paraId="29A078A1" w14:textId="3C9D2081" w:rsidR="00E444D7" w:rsidRPr="00EF15EA" w:rsidRDefault="00EA1DA3" w:rsidP="001645A7">
      <w:pPr>
        <w:jc w:val="both"/>
        <w:rPr>
          <w:rFonts w:ascii="Arial Narrow" w:hAnsi="Arial Narrow" w:cs="Arial"/>
          <w:szCs w:val="22"/>
        </w:rPr>
      </w:pPr>
      <w:r w:rsidRPr="00EF15EA">
        <w:rPr>
          <w:rFonts w:ascii="Arial Narrow" w:hAnsi="Arial Narrow" w:cs="Arial"/>
          <w:szCs w:val="22"/>
          <w:lang w:eastAsia="sl-SI"/>
        </w:rPr>
        <w:t xml:space="preserve">V nadaljevanju so navedene </w:t>
      </w:r>
      <w:r w:rsidR="007D0822" w:rsidRPr="00EF15EA">
        <w:rPr>
          <w:rFonts w:ascii="Arial Narrow" w:hAnsi="Arial Narrow" w:cs="Arial"/>
          <w:szCs w:val="22"/>
          <w:lang w:eastAsia="sl-SI"/>
        </w:rPr>
        <w:t>vse administrativ</w:t>
      </w:r>
      <w:r w:rsidRPr="00EF15EA">
        <w:rPr>
          <w:rFonts w:ascii="Arial Narrow" w:hAnsi="Arial Narrow" w:cs="Arial"/>
          <w:szCs w:val="22"/>
          <w:lang w:eastAsia="sl-SI"/>
        </w:rPr>
        <w:t>ne aktivnosti znotraj pos</w:t>
      </w:r>
      <w:r w:rsidR="009C0C80" w:rsidRPr="00EF15EA">
        <w:rPr>
          <w:rFonts w:ascii="Arial Narrow" w:hAnsi="Arial Narrow" w:cs="Arial"/>
          <w:szCs w:val="22"/>
          <w:lang w:eastAsia="sl-SI"/>
        </w:rPr>
        <w:t>amez</w:t>
      </w:r>
      <w:r w:rsidRPr="00EF15EA">
        <w:rPr>
          <w:rFonts w:ascii="Arial Narrow" w:hAnsi="Arial Narrow" w:cs="Arial"/>
          <w:szCs w:val="22"/>
          <w:lang w:eastAsia="sl-SI"/>
        </w:rPr>
        <w:t xml:space="preserve">nih </w:t>
      </w:r>
      <w:r w:rsidR="007D0822" w:rsidRPr="00EF15EA">
        <w:rPr>
          <w:rFonts w:ascii="Arial Narrow" w:hAnsi="Arial Narrow" w:cs="Arial"/>
          <w:szCs w:val="22"/>
          <w:lang w:eastAsia="sl-SI"/>
        </w:rPr>
        <w:t xml:space="preserve">obveznosti, </w:t>
      </w:r>
      <w:r w:rsidRPr="00EF15EA">
        <w:rPr>
          <w:rFonts w:ascii="Arial Narrow" w:hAnsi="Arial Narrow" w:cs="Arial"/>
          <w:szCs w:val="22"/>
          <w:lang w:eastAsia="sl-SI"/>
        </w:rPr>
        <w:t xml:space="preserve">ki jih opravijo </w:t>
      </w:r>
      <w:r w:rsidR="00CF7FD0">
        <w:rPr>
          <w:rFonts w:ascii="Arial Narrow" w:hAnsi="Arial Narrow" w:cs="Arial"/>
          <w:szCs w:val="22"/>
          <w:lang w:eastAsia="sl-SI"/>
        </w:rPr>
        <w:t>delodajalci</w:t>
      </w:r>
      <w:r w:rsidRPr="00EF15EA">
        <w:rPr>
          <w:rFonts w:ascii="Arial Narrow" w:hAnsi="Arial Narrow" w:cs="Arial"/>
          <w:szCs w:val="22"/>
          <w:lang w:eastAsia="sl-SI"/>
        </w:rPr>
        <w:t xml:space="preserve"> za izvedbo obveznosti. </w:t>
      </w:r>
    </w:p>
    <w:p w14:paraId="03FA72AC" w14:textId="77777777" w:rsidR="00E949AD" w:rsidRPr="00BA1B12" w:rsidRDefault="00E949AD" w:rsidP="00E444D7">
      <w:pPr>
        <w:rPr>
          <w:rFonts w:ascii="Arial Narrow" w:hAnsi="Arial Narrow" w:cs="Arial"/>
          <w:szCs w:val="22"/>
          <w:highlight w:val="yellow"/>
        </w:rPr>
      </w:pPr>
    </w:p>
    <w:p w14:paraId="3A0DDB6B" w14:textId="77777777" w:rsidR="00E949AD" w:rsidRPr="00BA1B12" w:rsidRDefault="00E949AD" w:rsidP="00E444D7">
      <w:pPr>
        <w:rPr>
          <w:rFonts w:ascii="Arial Narrow" w:hAnsi="Arial Narrow"/>
          <w:highlight w:val="yellow"/>
        </w:rPr>
      </w:pPr>
    </w:p>
    <w:p w14:paraId="7987C0F3" w14:textId="54F830DC" w:rsidR="00DA588E" w:rsidRPr="00EF15EA" w:rsidRDefault="003A19F9" w:rsidP="00DA588E">
      <w:pPr>
        <w:pStyle w:val="Napis"/>
        <w:rPr>
          <w:rFonts w:ascii="Arial Narrow" w:hAnsi="Arial Narrow"/>
        </w:rPr>
      </w:pPr>
      <w:bookmarkStart w:id="26" w:name="_Toc5209147"/>
      <w:bookmarkStart w:id="27" w:name="_Toc74726476"/>
      <w:r w:rsidRPr="00EF15EA">
        <w:rPr>
          <w:rFonts w:ascii="Arial Narrow" w:hAnsi="Arial Narrow"/>
        </w:rPr>
        <w:t xml:space="preserve">Tabela </w:t>
      </w:r>
      <w:r w:rsidR="007B188E" w:rsidRPr="00EF15EA">
        <w:rPr>
          <w:rFonts w:ascii="Arial Narrow" w:hAnsi="Arial Narrow"/>
        </w:rPr>
        <w:fldChar w:fldCharType="begin"/>
      </w:r>
      <w:r w:rsidR="007B188E" w:rsidRPr="00EF15EA">
        <w:rPr>
          <w:rFonts w:ascii="Arial Narrow" w:hAnsi="Arial Narrow"/>
        </w:rPr>
        <w:instrText xml:space="preserve"> SEQ Tabela \* ARABIC </w:instrText>
      </w:r>
      <w:r w:rsidR="007B188E" w:rsidRPr="00EF15EA">
        <w:rPr>
          <w:rFonts w:ascii="Arial Narrow" w:hAnsi="Arial Narrow"/>
        </w:rPr>
        <w:fldChar w:fldCharType="separate"/>
      </w:r>
      <w:r w:rsidR="007B2AF7">
        <w:rPr>
          <w:rFonts w:ascii="Arial Narrow" w:hAnsi="Arial Narrow"/>
        </w:rPr>
        <w:t>1</w:t>
      </w:r>
      <w:r w:rsidR="007B188E" w:rsidRPr="00EF15EA">
        <w:rPr>
          <w:rFonts w:ascii="Arial Narrow" w:hAnsi="Arial Narrow"/>
        </w:rPr>
        <w:fldChar w:fldCharType="end"/>
      </w:r>
      <w:r w:rsidRPr="00EF15EA">
        <w:rPr>
          <w:rFonts w:ascii="Arial Narrow" w:hAnsi="Arial Narrow"/>
        </w:rPr>
        <w:t xml:space="preserve">: </w:t>
      </w:r>
      <w:bookmarkEnd w:id="26"/>
      <w:r w:rsidR="00DA588E" w:rsidRPr="00EF15EA">
        <w:rPr>
          <w:rFonts w:ascii="Arial Narrow" w:hAnsi="Arial Narrow"/>
        </w:rPr>
        <w:t xml:space="preserve">Administrativne aktivnosti </w:t>
      </w:r>
      <w:r w:rsidR="008F67BB">
        <w:rPr>
          <w:rFonts w:ascii="Arial Narrow" w:hAnsi="Arial Narrow"/>
        </w:rPr>
        <w:t>pred in po uvedbi sprememb</w:t>
      </w:r>
      <w:bookmarkEnd w:id="27"/>
      <w:r w:rsidR="008F67BB">
        <w:rPr>
          <w:rFonts w:ascii="Arial Narrow" w:hAnsi="Arial Narrow"/>
        </w:rPr>
        <w:t xml:space="preserve"> </w:t>
      </w:r>
    </w:p>
    <w:tbl>
      <w:tblPr>
        <w:tblStyle w:val="Tabelatemnamrea5poudarek31"/>
        <w:tblW w:w="8520" w:type="dxa"/>
        <w:tblLook w:val="04A0" w:firstRow="1" w:lastRow="0" w:firstColumn="1" w:lastColumn="0" w:noHBand="0" w:noVBand="1"/>
      </w:tblPr>
      <w:tblGrid>
        <w:gridCol w:w="1180"/>
        <w:gridCol w:w="7340"/>
      </w:tblGrid>
      <w:tr w:rsidR="00DA588E" w:rsidRPr="00BA1B12" w14:paraId="4A811B09" w14:textId="77777777" w:rsidTr="00D37C43">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1180" w:type="dxa"/>
            <w:noWrap/>
            <w:vAlign w:val="center"/>
            <w:hideMark/>
          </w:tcPr>
          <w:p w14:paraId="0FD47A76" w14:textId="77777777" w:rsidR="00DA588E" w:rsidRPr="00D37C43" w:rsidRDefault="00DA588E" w:rsidP="00D37C43">
            <w:pPr>
              <w:suppressAutoHyphens w:val="0"/>
              <w:jc w:val="center"/>
              <w:rPr>
                <w:rFonts w:ascii="Arial Narrow" w:hAnsi="Arial Narrow" w:cs="Calibri"/>
                <w:color w:val="000000"/>
                <w:sz w:val="20"/>
                <w:szCs w:val="20"/>
                <w:lang w:eastAsia="sl-SI"/>
              </w:rPr>
            </w:pPr>
            <w:r w:rsidRPr="00D37C43">
              <w:rPr>
                <w:rFonts w:ascii="Arial Narrow" w:hAnsi="Arial Narrow" w:cs="Calibri"/>
                <w:color w:val="000000"/>
                <w:sz w:val="20"/>
                <w:szCs w:val="20"/>
                <w:lang w:eastAsia="sl-SI"/>
              </w:rPr>
              <w:t>DELEŽNIKI</w:t>
            </w:r>
          </w:p>
        </w:tc>
        <w:tc>
          <w:tcPr>
            <w:tcW w:w="7340" w:type="dxa"/>
            <w:vAlign w:val="center"/>
            <w:hideMark/>
          </w:tcPr>
          <w:p w14:paraId="656ABA7C" w14:textId="327095F5" w:rsidR="00DA588E" w:rsidRPr="00D37C43" w:rsidRDefault="00D37C43" w:rsidP="00D37C43">
            <w:pPr>
              <w:suppressAutoHyphens w:val="0"/>
              <w:cnfStyle w:val="100000000000" w:firstRow="1"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sl-SI"/>
              </w:rPr>
            </w:pPr>
            <w:r w:rsidRPr="00D37C43">
              <w:rPr>
                <w:rFonts w:ascii="Arial Narrow" w:hAnsi="Arial Narrow" w:cs="Calibri"/>
                <w:color w:val="000000"/>
                <w:sz w:val="20"/>
                <w:szCs w:val="20"/>
                <w:lang w:eastAsia="sl-SI"/>
              </w:rPr>
              <w:t>Administrativne aktivnosti</w:t>
            </w:r>
          </w:p>
        </w:tc>
      </w:tr>
      <w:tr w:rsidR="008F67BB" w:rsidRPr="00BA1B12" w14:paraId="7185EECC" w14:textId="77777777" w:rsidTr="00D37C43">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80" w:type="dxa"/>
            <w:vAlign w:val="center"/>
            <w:hideMark/>
          </w:tcPr>
          <w:p w14:paraId="55F70900" w14:textId="04631B90" w:rsidR="008F67BB" w:rsidRPr="00BA1B12" w:rsidRDefault="00AA1D0F" w:rsidP="008F67BB">
            <w:pPr>
              <w:suppressAutoHyphens w:val="0"/>
              <w:jc w:val="center"/>
              <w:rPr>
                <w:rFonts w:ascii="Arial Narrow" w:hAnsi="Arial Narrow" w:cs="Calibri"/>
                <w:color w:val="000000"/>
                <w:sz w:val="20"/>
                <w:szCs w:val="20"/>
                <w:highlight w:val="yellow"/>
                <w:lang w:eastAsia="sl-SI"/>
              </w:rPr>
            </w:pPr>
            <w:r>
              <w:rPr>
                <w:rFonts w:ascii="Arial Narrow" w:hAnsi="Arial Narrow" w:cs="Calibri"/>
                <w:color w:val="000000"/>
                <w:sz w:val="20"/>
                <w:szCs w:val="20"/>
                <w:lang w:eastAsia="sl-SI"/>
              </w:rPr>
              <w:t>Delodajalci</w:t>
            </w:r>
          </w:p>
        </w:tc>
        <w:tc>
          <w:tcPr>
            <w:tcW w:w="7340" w:type="dxa"/>
            <w:vAlign w:val="center"/>
            <w:hideMark/>
          </w:tcPr>
          <w:p w14:paraId="012131F3" w14:textId="058998F1" w:rsidR="008F67BB" w:rsidRPr="008F67BB" w:rsidRDefault="008F67BB" w:rsidP="008F67BB">
            <w:pPr>
              <w:suppressAutoHyphens w:val="0"/>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8F67BB">
              <w:rPr>
                <w:rFonts w:ascii="Arial Narrow" w:hAnsi="Arial Narrow" w:cs="Calibri"/>
                <w:color w:val="000000"/>
                <w:sz w:val="20"/>
                <w:szCs w:val="20"/>
              </w:rPr>
              <w:t xml:space="preserve">Izpolnitev vloge </w:t>
            </w:r>
          </w:p>
        </w:tc>
      </w:tr>
      <w:tr w:rsidR="005614C6" w:rsidRPr="00BA1B12" w14:paraId="6A183067" w14:textId="77777777" w:rsidTr="00A97F91">
        <w:tblPrEx>
          <w:tblCellMar>
            <w:left w:w="70" w:type="dxa"/>
            <w:right w:w="70" w:type="dxa"/>
          </w:tblCellMar>
        </w:tblPrEx>
        <w:trPr>
          <w:trHeight w:val="174"/>
        </w:trPr>
        <w:tc>
          <w:tcPr>
            <w:cnfStyle w:val="001000000000" w:firstRow="0" w:lastRow="0" w:firstColumn="1" w:lastColumn="0" w:oddVBand="0" w:evenVBand="0" w:oddHBand="0" w:evenHBand="0" w:firstRowFirstColumn="0" w:firstRowLastColumn="0" w:lastRowFirstColumn="0" w:lastRowLastColumn="0"/>
            <w:tcW w:w="1180" w:type="dxa"/>
            <w:vAlign w:val="center"/>
            <w:hideMark/>
          </w:tcPr>
          <w:p w14:paraId="3A26F8CE" w14:textId="1151BE62" w:rsidR="005614C6" w:rsidRPr="00BA1B12" w:rsidRDefault="005614C6" w:rsidP="005614C6">
            <w:pPr>
              <w:suppressAutoHyphens w:val="0"/>
              <w:rPr>
                <w:rFonts w:ascii="Arial Narrow" w:hAnsi="Arial Narrow" w:cs="Calibri"/>
                <w:color w:val="000000"/>
                <w:sz w:val="20"/>
                <w:szCs w:val="20"/>
                <w:highlight w:val="yellow"/>
                <w:lang w:eastAsia="sl-SI"/>
              </w:rPr>
            </w:pPr>
            <w:r>
              <w:rPr>
                <w:rFonts w:ascii="Arial Narrow" w:hAnsi="Arial Narrow" w:cs="Calibri"/>
                <w:color w:val="000000"/>
                <w:sz w:val="20"/>
                <w:szCs w:val="20"/>
                <w:lang w:eastAsia="sl-SI"/>
              </w:rPr>
              <w:t xml:space="preserve">  Delodajalci</w:t>
            </w:r>
          </w:p>
        </w:tc>
        <w:tc>
          <w:tcPr>
            <w:tcW w:w="7340" w:type="dxa"/>
            <w:vAlign w:val="center"/>
            <w:hideMark/>
          </w:tcPr>
          <w:p w14:paraId="0423BD0C" w14:textId="11BA867D" w:rsidR="005614C6" w:rsidRPr="008F67BB" w:rsidRDefault="005614C6" w:rsidP="005614C6">
            <w:pPr>
              <w:suppressAutoHyphens w:val="0"/>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rPr>
            </w:pPr>
            <w:r>
              <w:rPr>
                <w:rFonts w:ascii="Arial Narrow" w:hAnsi="Arial Narrow" w:cs="Calibri"/>
                <w:color w:val="000000"/>
                <w:sz w:val="20"/>
                <w:szCs w:val="20"/>
              </w:rPr>
              <w:t xml:space="preserve"> </w:t>
            </w:r>
            <w:r w:rsidRPr="008F67BB">
              <w:rPr>
                <w:rFonts w:ascii="Arial Narrow" w:hAnsi="Arial Narrow" w:cs="Calibri"/>
                <w:color w:val="000000"/>
                <w:sz w:val="20"/>
                <w:szCs w:val="20"/>
              </w:rPr>
              <w:t>Pridobivanje ustreznih prilog</w:t>
            </w:r>
          </w:p>
        </w:tc>
      </w:tr>
      <w:tr w:rsidR="005614C6" w:rsidRPr="00BA1B12" w14:paraId="460ADC42" w14:textId="77777777" w:rsidTr="00BF37B4">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80" w:type="dxa"/>
            <w:vAlign w:val="center"/>
            <w:hideMark/>
          </w:tcPr>
          <w:p w14:paraId="3D05BE5A" w14:textId="08016230" w:rsidR="005614C6" w:rsidRPr="00BA1B12" w:rsidRDefault="005614C6" w:rsidP="005614C6">
            <w:pPr>
              <w:suppressAutoHyphens w:val="0"/>
              <w:rPr>
                <w:rFonts w:ascii="Arial Narrow" w:hAnsi="Arial Narrow" w:cs="Calibri"/>
                <w:color w:val="000000"/>
                <w:sz w:val="20"/>
                <w:szCs w:val="20"/>
                <w:highlight w:val="yellow"/>
                <w:lang w:eastAsia="sl-SI"/>
              </w:rPr>
            </w:pPr>
            <w:r>
              <w:rPr>
                <w:rFonts w:ascii="Arial Narrow" w:hAnsi="Arial Narrow" w:cs="Calibri"/>
                <w:color w:val="000000"/>
                <w:sz w:val="20"/>
                <w:szCs w:val="20"/>
                <w:lang w:eastAsia="sl-SI"/>
              </w:rPr>
              <w:t xml:space="preserve"> Delodajalci</w:t>
            </w:r>
          </w:p>
        </w:tc>
        <w:tc>
          <w:tcPr>
            <w:tcW w:w="7340" w:type="dxa"/>
            <w:vAlign w:val="center"/>
            <w:hideMark/>
          </w:tcPr>
          <w:p w14:paraId="206461DB" w14:textId="7B97B1B6" w:rsidR="005614C6" w:rsidRPr="008F67BB" w:rsidRDefault="005614C6" w:rsidP="005614C6">
            <w:pPr>
              <w:suppressAutoHyphens w:val="0"/>
              <w:cnfStyle w:val="000000100000" w:firstRow="0" w:lastRow="0" w:firstColumn="0" w:lastColumn="0" w:oddVBand="0" w:evenVBand="0" w:oddHBand="1" w:evenHBand="0" w:firstRowFirstColumn="0" w:firstRowLastColumn="0" w:lastRowFirstColumn="0" w:lastRowLastColumn="0"/>
              <w:rPr>
                <w:rFonts w:ascii="Arial Narrow" w:hAnsi="Arial Narrow" w:cs="Calibri"/>
                <w:color w:val="000000"/>
                <w:sz w:val="20"/>
                <w:szCs w:val="20"/>
              </w:rPr>
            </w:pPr>
            <w:r w:rsidRPr="008F67BB">
              <w:rPr>
                <w:rFonts w:ascii="Arial Narrow" w:hAnsi="Arial Narrow" w:cs="Calibri"/>
                <w:color w:val="000000"/>
                <w:sz w:val="20"/>
                <w:szCs w:val="20"/>
              </w:rPr>
              <w:t xml:space="preserve">Oddaja vloge </w:t>
            </w:r>
          </w:p>
        </w:tc>
      </w:tr>
    </w:tbl>
    <w:p w14:paraId="12A2DDB5" w14:textId="77777777" w:rsidR="006F16DA" w:rsidRPr="00BA1B12" w:rsidRDefault="006F16DA" w:rsidP="006F16DA">
      <w:pPr>
        <w:rPr>
          <w:rFonts w:ascii="Arial Narrow" w:hAnsi="Arial Narrow"/>
          <w:highlight w:val="yellow"/>
        </w:rPr>
      </w:pPr>
    </w:p>
    <w:p w14:paraId="07DB89D7" w14:textId="77777777" w:rsidR="008556F5" w:rsidRPr="00BA1B12" w:rsidRDefault="008556F5" w:rsidP="00BB185F">
      <w:pPr>
        <w:keepLines/>
        <w:suppressAutoHyphens w:val="0"/>
        <w:spacing w:line="276" w:lineRule="auto"/>
        <w:jc w:val="both"/>
        <w:rPr>
          <w:rFonts w:ascii="Arial Narrow" w:hAnsi="Arial Narrow" w:cs="Arial"/>
          <w:szCs w:val="22"/>
          <w:highlight w:val="yellow"/>
        </w:rPr>
      </w:pPr>
    </w:p>
    <w:p w14:paraId="142380F1" w14:textId="6B5922ED" w:rsidR="00C26498" w:rsidRPr="008F67BB" w:rsidRDefault="00C26498" w:rsidP="00F22DED">
      <w:pPr>
        <w:pStyle w:val="Naslov2"/>
        <w:rPr>
          <w:rFonts w:ascii="Arial Narrow" w:hAnsi="Arial Narrow"/>
        </w:rPr>
      </w:pPr>
      <w:bookmarkStart w:id="28" w:name="_Toc79578540"/>
      <w:r w:rsidRPr="008F67BB">
        <w:rPr>
          <w:rFonts w:ascii="Arial Narrow" w:hAnsi="Arial Narrow"/>
        </w:rPr>
        <w:t xml:space="preserve">Korak </w:t>
      </w:r>
      <w:r w:rsidR="00F52E22" w:rsidRPr="008F67BB">
        <w:rPr>
          <w:rFonts w:ascii="Arial Narrow" w:hAnsi="Arial Narrow"/>
        </w:rPr>
        <w:t>4</w:t>
      </w:r>
      <w:r w:rsidRPr="008F67BB">
        <w:rPr>
          <w:rFonts w:ascii="Arial Narrow" w:hAnsi="Arial Narrow"/>
        </w:rPr>
        <w:t>: Populacija in njena segmentacija</w:t>
      </w:r>
      <w:bookmarkEnd w:id="28"/>
    </w:p>
    <w:p w14:paraId="3F6BD402" w14:textId="77777777" w:rsidR="00D06A7F" w:rsidRPr="008F67BB" w:rsidRDefault="00D06A7F" w:rsidP="00D06A7F">
      <w:pPr>
        <w:keepLines/>
        <w:suppressAutoHyphens w:val="0"/>
        <w:autoSpaceDE w:val="0"/>
        <w:autoSpaceDN w:val="0"/>
        <w:adjustRightInd w:val="0"/>
        <w:jc w:val="both"/>
        <w:rPr>
          <w:rFonts w:ascii="Arial Narrow" w:hAnsi="Arial Narrow" w:cs="Arial"/>
          <w:szCs w:val="22"/>
        </w:rPr>
      </w:pPr>
    </w:p>
    <w:p w14:paraId="672BEDA1" w14:textId="39C7C046" w:rsidR="003577BF" w:rsidRPr="008F67BB" w:rsidRDefault="001E1917" w:rsidP="008F67BB">
      <w:pPr>
        <w:keepLines/>
        <w:suppressAutoHyphens w:val="0"/>
        <w:spacing w:line="276" w:lineRule="auto"/>
        <w:jc w:val="both"/>
        <w:rPr>
          <w:rFonts w:ascii="Arial Narrow" w:hAnsi="Arial Narrow" w:cs="Arial"/>
          <w:szCs w:val="22"/>
        </w:rPr>
      </w:pPr>
      <w:r w:rsidRPr="008F67BB">
        <w:rPr>
          <w:rFonts w:ascii="Arial Narrow" w:hAnsi="Arial Narrow" w:cs="Arial"/>
          <w:szCs w:val="22"/>
        </w:rPr>
        <w:t xml:space="preserve">Podatke o populaciji smo pridobili </w:t>
      </w:r>
      <w:r w:rsidR="003577BF" w:rsidRPr="008F67BB">
        <w:rPr>
          <w:rFonts w:ascii="Arial Narrow" w:hAnsi="Arial Narrow" w:cs="Arial"/>
          <w:szCs w:val="22"/>
        </w:rPr>
        <w:t>na</w:t>
      </w:r>
      <w:r w:rsidRPr="008F67BB">
        <w:rPr>
          <w:rFonts w:ascii="Arial Narrow" w:hAnsi="Arial Narrow" w:cs="Arial"/>
          <w:szCs w:val="22"/>
        </w:rPr>
        <w:t xml:space="preserve"> strani ZZZS</w:t>
      </w:r>
      <w:r w:rsidR="008F67BB" w:rsidRPr="008F67BB">
        <w:rPr>
          <w:rFonts w:ascii="Arial Narrow" w:hAnsi="Arial Narrow" w:cs="Arial"/>
          <w:szCs w:val="22"/>
        </w:rPr>
        <w:t xml:space="preserve"> (Zavoda za zaposlovanje RS) in s strani strokovne ekipe portala SPOT</w:t>
      </w:r>
      <w:r w:rsidRPr="008F67BB">
        <w:rPr>
          <w:rFonts w:ascii="Arial Narrow" w:hAnsi="Arial Narrow" w:cs="Arial"/>
          <w:szCs w:val="22"/>
        </w:rPr>
        <w:t>. Populacijo pri določenih aktivnostih,</w:t>
      </w:r>
      <w:r w:rsidR="009C0C80" w:rsidRPr="008F67BB">
        <w:rPr>
          <w:rFonts w:ascii="Arial Narrow" w:hAnsi="Arial Narrow" w:cs="Arial"/>
          <w:szCs w:val="22"/>
        </w:rPr>
        <w:t xml:space="preserve"> </w:t>
      </w:r>
      <w:r w:rsidRPr="008F67BB">
        <w:rPr>
          <w:rFonts w:ascii="Arial Narrow" w:hAnsi="Arial Narrow" w:cs="Arial"/>
          <w:szCs w:val="22"/>
        </w:rPr>
        <w:t>ki jih imajo d</w:t>
      </w:r>
      <w:r w:rsidR="008F67BB" w:rsidRPr="008F67BB">
        <w:rPr>
          <w:rFonts w:ascii="Arial Narrow" w:hAnsi="Arial Narrow" w:cs="Arial"/>
          <w:szCs w:val="22"/>
        </w:rPr>
        <w:t>elodajalci</w:t>
      </w:r>
      <w:r w:rsidRPr="008F67BB">
        <w:rPr>
          <w:rFonts w:ascii="Arial Narrow" w:hAnsi="Arial Narrow" w:cs="Arial"/>
          <w:szCs w:val="22"/>
        </w:rPr>
        <w:t xml:space="preserve">, predstavlja število </w:t>
      </w:r>
      <w:r w:rsidR="008F67BB" w:rsidRPr="008F67BB">
        <w:rPr>
          <w:rFonts w:ascii="Arial Narrow" w:hAnsi="Arial Narrow" w:cs="Arial"/>
          <w:szCs w:val="22"/>
        </w:rPr>
        <w:t xml:space="preserve">oddanih </w:t>
      </w:r>
      <w:r w:rsidR="00A711C4">
        <w:rPr>
          <w:rFonts w:ascii="Arial Narrow" w:hAnsi="Arial Narrow" w:cs="Arial"/>
          <w:szCs w:val="22"/>
        </w:rPr>
        <w:t>vlog</w:t>
      </w:r>
      <w:r w:rsidR="008F67BB" w:rsidRPr="008F67BB">
        <w:rPr>
          <w:rFonts w:ascii="Arial Narrow" w:hAnsi="Arial Narrow" w:cs="Arial"/>
          <w:szCs w:val="22"/>
        </w:rPr>
        <w:t>, ki so bili oddani v letu 2020</w:t>
      </w:r>
      <w:r w:rsidR="00E949AD" w:rsidRPr="008F67BB">
        <w:rPr>
          <w:rFonts w:ascii="Arial Narrow" w:hAnsi="Arial Narrow" w:cs="Arial"/>
          <w:szCs w:val="22"/>
        </w:rPr>
        <w:t xml:space="preserve">. </w:t>
      </w:r>
    </w:p>
    <w:p w14:paraId="5C045F24" w14:textId="77777777" w:rsidR="00DC2127" w:rsidRPr="008F67BB" w:rsidRDefault="00DC2127" w:rsidP="001E1917">
      <w:pPr>
        <w:keepLines/>
        <w:suppressAutoHyphens w:val="0"/>
        <w:autoSpaceDE w:val="0"/>
        <w:autoSpaceDN w:val="0"/>
        <w:adjustRightInd w:val="0"/>
        <w:jc w:val="both"/>
        <w:rPr>
          <w:rFonts w:ascii="Arial Narrow" w:hAnsi="Arial Narrow" w:cs="Arial"/>
          <w:szCs w:val="22"/>
        </w:rPr>
      </w:pPr>
    </w:p>
    <w:p w14:paraId="2EC2D83F" w14:textId="73C61587" w:rsidR="00DC2127" w:rsidRPr="008F67BB" w:rsidRDefault="002C5E62" w:rsidP="002C5E62">
      <w:pPr>
        <w:pStyle w:val="Napis"/>
        <w:rPr>
          <w:rFonts w:ascii="Arial Narrow" w:hAnsi="Arial Narrow"/>
        </w:rPr>
      </w:pPr>
      <w:r w:rsidRPr="008F67BB">
        <w:rPr>
          <w:rFonts w:ascii="Arial Narrow" w:hAnsi="Arial Narrow"/>
        </w:rPr>
        <w:t xml:space="preserve">Tabela </w:t>
      </w:r>
      <w:r w:rsidR="00D3544C">
        <w:rPr>
          <w:rFonts w:ascii="Arial Narrow" w:hAnsi="Arial Narrow"/>
        </w:rPr>
        <w:t>2</w:t>
      </w:r>
      <w:r w:rsidRPr="008F67BB">
        <w:rPr>
          <w:rFonts w:ascii="Arial Narrow" w:hAnsi="Arial Narrow"/>
        </w:rPr>
        <w:t>: Opredelitev populacije in število posamezne</w:t>
      </w:r>
      <w:r w:rsidR="00696BD0" w:rsidRPr="008F67BB">
        <w:rPr>
          <w:rFonts w:ascii="Arial Narrow" w:hAnsi="Arial Narrow"/>
        </w:rPr>
        <w:t xml:space="preserve"> </w:t>
      </w:r>
      <w:r w:rsidRPr="008F67BB">
        <w:rPr>
          <w:rFonts w:ascii="Arial Narrow" w:hAnsi="Arial Narrow"/>
        </w:rPr>
        <w:t>populacije</w:t>
      </w:r>
    </w:p>
    <w:tbl>
      <w:tblPr>
        <w:tblW w:w="880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812"/>
        <w:gridCol w:w="992"/>
      </w:tblGrid>
      <w:tr w:rsidR="00DC2127" w:rsidRPr="008F67BB" w14:paraId="49094104" w14:textId="77777777" w:rsidTr="008556F5">
        <w:trPr>
          <w:trHeight w:val="300"/>
        </w:trPr>
        <w:tc>
          <w:tcPr>
            <w:tcW w:w="7812" w:type="dxa"/>
            <w:shd w:val="clear" w:color="auto" w:fill="auto"/>
            <w:noWrap/>
            <w:vAlign w:val="bottom"/>
            <w:hideMark/>
          </w:tcPr>
          <w:p w14:paraId="35F4E613" w14:textId="2F47DFD2" w:rsidR="00DC2127" w:rsidRPr="008F67BB" w:rsidRDefault="00DC2127" w:rsidP="00DC2127">
            <w:pPr>
              <w:keepLines/>
              <w:suppressAutoHyphens w:val="0"/>
              <w:autoSpaceDE w:val="0"/>
              <w:autoSpaceDN w:val="0"/>
              <w:adjustRightInd w:val="0"/>
              <w:jc w:val="both"/>
              <w:rPr>
                <w:rFonts w:ascii="Arial Narrow" w:hAnsi="Arial Narrow" w:cs="Arial"/>
                <w:szCs w:val="22"/>
              </w:rPr>
            </w:pPr>
            <w:r w:rsidRPr="008F67BB">
              <w:rPr>
                <w:rFonts w:ascii="Arial Narrow" w:hAnsi="Arial Narrow" w:cs="Arial"/>
                <w:szCs w:val="22"/>
              </w:rPr>
              <w:t xml:space="preserve">Število </w:t>
            </w:r>
            <w:r w:rsidR="00361281" w:rsidRPr="008F67BB">
              <w:rPr>
                <w:rFonts w:ascii="Arial Narrow" w:hAnsi="Arial Narrow" w:cs="Arial"/>
                <w:szCs w:val="22"/>
              </w:rPr>
              <w:t xml:space="preserve">vseh </w:t>
            </w:r>
            <w:r w:rsidR="008F67BB" w:rsidRPr="008F67BB">
              <w:rPr>
                <w:rFonts w:ascii="Arial Narrow" w:hAnsi="Arial Narrow" w:cs="Arial"/>
                <w:szCs w:val="22"/>
              </w:rPr>
              <w:t xml:space="preserve">oddanih </w:t>
            </w:r>
            <w:r w:rsidR="00A711C4">
              <w:rPr>
                <w:rFonts w:ascii="Arial Narrow" w:hAnsi="Arial Narrow" w:cs="Arial"/>
                <w:szCs w:val="22"/>
              </w:rPr>
              <w:t>vlog</w:t>
            </w:r>
          </w:p>
        </w:tc>
        <w:tc>
          <w:tcPr>
            <w:tcW w:w="992" w:type="dxa"/>
            <w:shd w:val="clear" w:color="auto" w:fill="auto"/>
            <w:noWrap/>
            <w:vAlign w:val="bottom"/>
            <w:hideMark/>
          </w:tcPr>
          <w:p w14:paraId="0F2B47DD" w14:textId="2C096B72" w:rsidR="00DC2127" w:rsidRPr="008F67BB" w:rsidRDefault="00AA1D0F" w:rsidP="00361281">
            <w:pPr>
              <w:keepLines/>
              <w:suppressAutoHyphens w:val="0"/>
              <w:autoSpaceDE w:val="0"/>
              <w:autoSpaceDN w:val="0"/>
              <w:adjustRightInd w:val="0"/>
              <w:jc w:val="right"/>
              <w:rPr>
                <w:rFonts w:ascii="Arial Narrow" w:hAnsi="Arial Narrow"/>
                <w:szCs w:val="22"/>
              </w:rPr>
            </w:pPr>
            <w:r>
              <w:rPr>
                <w:rFonts w:ascii="Arial Narrow" w:hAnsi="Arial Narrow"/>
                <w:szCs w:val="22"/>
              </w:rPr>
              <w:t>16.360</w:t>
            </w:r>
            <w:r w:rsidR="00DC2127" w:rsidRPr="008F67BB">
              <w:rPr>
                <w:rFonts w:ascii="Arial Narrow" w:hAnsi="Arial Narrow"/>
                <w:szCs w:val="22"/>
              </w:rPr>
              <w:t xml:space="preserve">  </w:t>
            </w:r>
          </w:p>
        </w:tc>
      </w:tr>
      <w:tr w:rsidR="008F67BB" w:rsidRPr="008F67BB" w14:paraId="615EB911" w14:textId="77777777" w:rsidTr="008556F5">
        <w:trPr>
          <w:trHeight w:val="300"/>
        </w:trPr>
        <w:tc>
          <w:tcPr>
            <w:tcW w:w="7812" w:type="dxa"/>
            <w:shd w:val="clear" w:color="auto" w:fill="auto"/>
            <w:noWrap/>
            <w:vAlign w:val="bottom"/>
          </w:tcPr>
          <w:p w14:paraId="42A0E71A" w14:textId="5914AEEA" w:rsidR="008F67BB" w:rsidRPr="008F67BB" w:rsidRDefault="008F67BB" w:rsidP="00DC2127">
            <w:pPr>
              <w:keepLines/>
              <w:suppressAutoHyphens w:val="0"/>
              <w:autoSpaceDE w:val="0"/>
              <w:autoSpaceDN w:val="0"/>
              <w:adjustRightInd w:val="0"/>
              <w:jc w:val="both"/>
              <w:rPr>
                <w:rFonts w:ascii="Arial Narrow" w:hAnsi="Arial Narrow" w:cs="Arial"/>
                <w:szCs w:val="22"/>
              </w:rPr>
            </w:pPr>
            <w:r w:rsidRPr="008F67BB">
              <w:rPr>
                <w:rFonts w:ascii="Arial Narrow" w:hAnsi="Arial Narrow" w:cs="Arial"/>
                <w:szCs w:val="22"/>
              </w:rPr>
              <w:t xml:space="preserve">Število osebno oddanih </w:t>
            </w:r>
            <w:r w:rsidR="00A711C4">
              <w:rPr>
                <w:rFonts w:ascii="Arial Narrow" w:hAnsi="Arial Narrow" w:cs="Arial"/>
                <w:szCs w:val="22"/>
              </w:rPr>
              <w:t>vlog</w:t>
            </w:r>
            <w:r w:rsidRPr="008F67BB">
              <w:rPr>
                <w:rFonts w:ascii="Arial Narrow" w:hAnsi="Arial Narrow" w:cs="Arial"/>
                <w:szCs w:val="22"/>
              </w:rPr>
              <w:t xml:space="preserve"> na </w:t>
            </w:r>
            <w:r w:rsidR="007B3B82">
              <w:rPr>
                <w:rFonts w:ascii="Arial Narrow" w:hAnsi="Arial Narrow" w:cs="Arial"/>
                <w:szCs w:val="22"/>
              </w:rPr>
              <w:t>ZRSZ</w:t>
            </w:r>
          </w:p>
        </w:tc>
        <w:tc>
          <w:tcPr>
            <w:tcW w:w="992" w:type="dxa"/>
            <w:shd w:val="clear" w:color="auto" w:fill="auto"/>
            <w:noWrap/>
            <w:vAlign w:val="bottom"/>
          </w:tcPr>
          <w:p w14:paraId="31CEB0BB" w14:textId="4F66C031" w:rsidR="008F67BB" w:rsidRPr="008F67BB" w:rsidRDefault="00AA1D0F" w:rsidP="00361281">
            <w:pPr>
              <w:keepLines/>
              <w:suppressAutoHyphens w:val="0"/>
              <w:autoSpaceDE w:val="0"/>
              <w:autoSpaceDN w:val="0"/>
              <w:adjustRightInd w:val="0"/>
              <w:jc w:val="right"/>
              <w:rPr>
                <w:rFonts w:ascii="Arial Narrow" w:hAnsi="Arial Narrow"/>
                <w:szCs w:val="22"/>
              </w:rPr>
            </w:pPr>
            <w:r>
              <w:rPr>
                <w:rFonts w:ascii="Arial Narrow" w:hAnsi="Arial Narrow"/>
                <w:szCs w:val="22"/>
              </w:rPr>
              <w:t>12.706</w:t>
            </w:r>
          </w:p>
        </w:tc>
      </w:tr>
      <w:tr w:rsidR="00DC2127" w:rsidRPr="00BA1B12" w14:paraId="69624375" w14:textId="77777777" w:rsidTr="008556F5">
        <w:trPr>
          <w:trHeight w:val="300"/>
        </w:trPr>
        <w:tc>
          <w:tcPr>
            <w:tcW w:w="7812" w:type="dxa"/>
            <w:shd w:val="clear" w:color="auto" w:fill="auto"/>
            <w:noWrap/>
            <w:vAlign w:val="bottom"/>
            <w:hideMark/>
          </w:tcPr>
          <w:p w14:paraId="03C3BD81" w14:textId="00C92EC7" w:rsidR="00DC2127" w:rsidRPr="008F67BB" w:rsidRDefault="00DC2127" w:rsidP="00361281">
            <w:pPr>
              <w:keepLines/>
              <w:suppressAutoHyphens w:val="0"/>
              <w:autoSpaceDE w:val="0"/>
              <w:autoSpaceDN w:val="0"/>
              <w:adjustRightInd w:val="0"/>
              <w:jc w:val="both"/>
              <w:rPr>
                <w:rFonts w:ascii="Arial Narrow" w:hAnsi="Arial Narrow" w:cs="Arial"/>
                <w:szCs w:val="22"/>
              </w:rPr>
            </w:pPr>
            <w:r w:rsidRPr="008F67BB">
              <w:rPr>
                <w:rFonts w:ascii="Arial Narrow" w:hAnsi="Arial Narrow" w:cs="Arial"/>
                <w:szCs w:val="22"/>
              </w:rPr>
              <w:t xml:space="preserve">Število </w:t>
            </w:r>
            <w:r w:rsidR="008F67BB" w:rsidRPr="008F67BB">
              <w:rPr>
                <w:rFonts w:ascii="Arial Narrow" w:hAnsi="Arial Narrow" w:cs="Arial"/>
                <w:szCs w:val="22"/>
              </w:rPr>
              <w:t xml:space="preserve">elektronsko oddanih </w:t>
            </w:r>
            <w:r w:rsidR="00A711C4">
              <w:rPr>
                <w:rFonts w:ascii="Arial Narrow" w:hAnsi="Arial Narrow" w:cs="Arial"/>
                <w:szCs w:val="22"/>
              </w:rPr>
              <w:t xml:space="preserve">vlog </w:t>
            </w:r>
            <w:r w:rsidR="008F67BB" w:rsidRPr="008F67BB">
              <w:rPr>
                <w:rFonts w:ascii="Arial Narrow" w:hAnsi="Arial Narrow" w:cs="Arial"/>
                <w:szCs w:val="22"/>
              </w:rPr>
              <w:t>preko portala SPOT</w:t>
            </w:r>
          </w:p>
        </w:tc>
        <w:tc>
          <w:tcPr>
            <w:tcW w:w="992" w:type="dxa"/>
            <w:shd w:val="clear" w:color="auto" w:fill="auto"/>
            <w:noWrap/>
            <w:vAlign w:val="bottom"/>
            <w:hideMark/>
          </w:tcPr>
          <w:p w14:paraId="0749C08E" w14:textId="745D93C9" w:rsidR="00DC2127" w:rsidRPr="008F67BB" w:rsidRDefault="00AA1D0F" w:rsidP="00361281">
            <w:pPr>
              <w:keepLines/>
              <w:suppressAutoHyphens w:val="0"/>
              <w:autoSpaceDE w:val="0"/>
              <w:autoSpaceDN w:val="0"/>
              <w:adjustRightInd w:val="0"/>
              <w:jc w:val="right"/>
              <w:rPr>
                <w:rFonts w:ascii="Arial Narrow" w:hAnsi="Arial Narrow"/>
                <w:szCs w:val="22"/>
              </w:rPr>
            </w:pPr>
            <w:r>
              <w:rPr>
                <w:rFonts w:ascii="Arial Narrow" w:hAnsi="Arial Narrow"/>
                <w:szCs w:val="22"/>
              </w:rPr>
              <w:t>3.654</w:t>
            </w:r>
            <w:r w:rsidR="00DC2127" w:rsidRPr="008F67BB">
              <w:rPr>
                <w:rFonts w:ascii="Arial Narrow" w:hAnsi="Arial Narrow"/>
                <w:szCs w:val="22"/>
              </w:rPr>
              <w:t xml:space="preserve">  </w:t>
            </w:r>
          </w:p>
        </w:tc>
      </w:tr>
    </w:tbl>
    <w:p w14:paraId="08FD73A6" w14:textId="77777777" w:rsidR="00E2186D" w:rsidRPr="00BA1B12" w:rsidRDefault="00E2186D" w:rsidP="00B62F6C">
      <w:pPr>
        <w:rPr>
          <w:rFonts w:ascii="Arial Narrow" w:hAnsi="Arial Narrow"/>
          <w:highlight w:val="yellow"/>
        </w:rPr>
      </w:pPr>
    </w:p>
    <w:p w14:paraId="4A221D69" w14:textId="3BDC59A4" w:rsidR="00C26498" w:rsidRPr="00C6708F" w:rsidRDefault="00C26498" w:rsidP="00F22DED">
      <w:pPr>
        <w:pStyle w:val="Naslov2"/>
        <w:rPr>
          <w:rFonts w:ascii="Arial Narrow" w:hAnsi="Arial Narrow"/>
        </w:rPr>
      </w:pPr>
      <w:bookmarkStart w:id="29" w:name="_Toc79578541"/>
      <w:r w:rsidRPr="00C6708F">
        <w:rPr>
          <w:rFonts w:ascii="Arial Narrow" w:hAnsi="Arial Narrow"/>
        </w:rPr>
        <w:lastRenderedPageBreak/>
        <w:t xml:space="preserve">Korak </w:t>
      </w:r>
      <w:r w:rsidR="009C176A" w:rsidRPr="00C6708F">
        <w:rPr>
          <w:rFonts w:ascii="Arial Narrow" w:hAnsi="Arial Narrow"/>
        </w:rPr>
        <w:t>5</w:t>
      </w:r>
      <w:r w:rsidRPr="00C6708F">
        <w:rPr>
          <w:rFonts w:ascii="Arial Narrow" w:hAnsi="Arial Narrow"/>
        </w:rPr>
        <w:t xml:space="preserve">: Določitev frekvence administrativnih aktivnosti pred implementacijo in po implementaciji </w:t>
      </w:r>
      <w:r w:rsidR="00A33891" w:rsidRPr="00C6708F">
        <w:rPr>
          <w:rFonts w:ascii="Arial Narrow" w:hAnsi="Arial Narrow"/>
        </w:rPr>
        <w:t>ustrezne tehnične rešitve</w:t>
      </w:r>
      <w:bookmarkEnd w:id="29"/>
    </w:p>
    <w:p w14:paraId="19CF2B0D" w14:textId="77777777" w:rsidR="00C26498" w:rsidRPr="00C6708F" w:rsidRDefault="00C26498" w:rsidP="00C26498">
      <w:pPr>
        <w:keepLines/>
        <w:suppressAutoHyphens w:val="0"/>
        <w:autoSpaceDE w:val="0"/>
        <w:autoSpaceDN w:val="0"/>
        <w:adjustRightInd w:val="0"/>
        <w:jc w:val="both"/>
        <w:rPr>
          <w:rFonts w:ascii="Arial Narrow" w:hAnsi="Arial Narrow" w:cs="Arial"/>
          <w:szCs w:val="22"/>
          <w:lang w:eastAsia="sl-SI"/>
        </w:rPr>
      </w:pPr>
    </w:p>
    <w:p w14:paraId="5DE48FAD" w14:textId="7BDE1699" w:rsidR="00EA1DA3" w:rsidRPr="00C6708F" w:rsidRDefault="00EA1DA3" w:rsidP="00FE37C7">
      <w:pPr>
        <w:spacing w:line="276" w:lineRule="auto"/>
        <w:jc w:val="both"/>
        <w:rPr>
          <w:rFonts w:ascii="Arial Narrow" w:hAnsi="Arial Narrow" w:cs="Arial"/>
          <w:szCs w:val="22"/>
        </w:rPr>
      </w:pPr>
      <w:r w:rsidRPr="00C6708F">
        <w:rPr>
          <w:rFonts w:ascii="Arial Narrow" w:hAnsi="Arial Narrow" w:cs="Arial"/>
          <w:szCs w:val="22"/>
        </w:rPr>
        <w:t xml:space="preserve">Namen tega koraka je opredelitev pogostosti izvajanja posamezne aktivnosti. Frekvenca nam pove, kolikokrat na leto je aktivnost potrebna. </w:t>
      </w:r>
      <w:r w:rsidR="00A33891" w:rsidRPr="00C6708F">
        <w:rPr>
          <w:rFonts w:ascii="Arial Narrow" w:hAnsi="Arial Narrow" w:cs="Arial"/>
          <w:szCs w:val="22"/>
        </w:rPr>
        <w:t xml:space="preserve">Frekvenca </w:t>
      </w:r>
      <w:r w:rsidRPr="00C6708F">
        <w:rPr>
          <w:rFonts w:ascii="Arial Narrow" w:hAnsi="Arial Narrow" w:cs="Arial"/>
          <w:szCs w:val="22"/>
        </w:rPr>
        <w:t xml:space="preserve">pri </w:t>
      </w:r>
      <w:r w:rsidR="00A33891" w:rsidRPr="00C6708F">
        <w:rPr>
          <w:rFonts w:ascii="Arial Narrow" w:hAnsi="Arial Narrow" w:cs="Arial"/>
          <w:szCs w:val="22"/>
        </w:rPr>
        <w:t>vseh administrativnih aktivnosti</w:t>
      </w:r>
      <w:r w:rsidRPr="00C6708F">
        <w:rPr>
          <w:rFonts w:ascii="Arial Narrow" w:hAnsi="Arial Narrow" w:cs="Arial"/>
          <w:szCs w:val="22"/>
        </w:rPr>
        <w:t>, kjer p</w:t>
      </w:r>
      <w:r w:rsidR="00A33891" w:rsidRPr="00C6708F">
        <w:rPr>
          <w:rFonts w:ascii="Arial Narrow" w:hAnsi="Arial Narrow" w:cs="Arial"/>
          <w:szCs w:val="22"/>
        </w:rPr>
        <w:t xml:space="preserve">opulacija predstavlja število </w:t>
      </w:r>
      <w:r w:rsidR="00A711C4">
        <w:rPr>
          <w:rFonts w:ascii="Arial Narrow" w:hAnsi="Arial Narrow" w:cs="Arial"/>
          <w:szCs w:val="22"/>
        </w:rPr>
        <w:t>vlog</w:t>
      </w:r>
      <w:r w:rsidR="00C6708F" w:rsidRPr="00C6708F">
        <w:rPr>
          <w:rFonts w:ascii="Arial Narrow" w:hAnsi="Arial Narrow" w:cs="Arial"/>
          <w:szCs w:val="22"/>
        </w:rPr>
        <w:t xml:space="preserve"> </w:t>
      </w:r>
      <w:r w:rsidR="00A711C4">
        <w:rPr>
          <w:rFonts w:ascii="Arial Narrow" w:hAnsi="Arial Narrow" w:cs="Arial"/>
          <w:szCs w:val="22"/>
        </w:rPr>
        <w:t xml:space="preserve">in </w:t>
      </w:r>
      <w:r w:rsidRPr="00C6708F">
        <w:rPr>
          <w:rFonts w:ascii="Arial Narrow" w:hAnsi="Arial Narrow" w:cs="Arial"/>
          <w:szCs w:val="22"/>
        </w:rPr>
        <w:t>je 1</w:t>
      </w:r>
      <w:r w:rsidR="000F16CD">
        <w:rPr>
          <w:rFonts w:ascii="Arial Narrow" w:hAnsi="Arial Narrow" w:cs="Arial"/>
          <w:szCs w:val="22"/>
        </w:rPr>
        <w:t xml:space="preserve">, saj gre za enkratno oddajo </w:t>
      </w:r>
      <w:r w:rsidR="00A711C4">
        <w:rPr>
          <w:rFonts w:ascii="Arial Narrow" w:hAnsi="Arial Narrow" w:cs="Arial"/>
          <w:szCs w:val="22"/>
        </w:rPr>
        <w:t>vlog</w:t>
      </w:r>
      <w:r w:rsidRPr="00C6708F">
        <w:rPr>
          <w:rFonts w:ascii="Arial Narrow" w:hAnsi="Arial Narrow" w:cs="Arial"/>
          <w:szCs w:val="22"/>
        </w:rPr>
        <w:t xml:space="preserve">. </w:t>
      </w:r>
    </w:p>
    <w:p w14:paraId="5D1377B0" w14:textId="77777777" w:rsidR="003C0409" w:rsidRPr="00BA1B12" w:rsidRDefault="003C0409" w:rsidP="00C26498">
      <w:pPr>
        <w:keepLines/>
        <w:suppressAutoHyphens w:val="0"/>
        <w:jc w:val="both"/>
        <w:rPr>
          <w:rFonts w:ascii="Arial Narrow" w:hAnsi="Arial Narrow" w:cs="Arial"/>
          <w:b/>
          <w:sz w:val="20"/>
          <w:szCs w:val="20"/>
          <w:highlight w:val="yellow"/>
        </w:rPr>
      </w:pPr>
    </w:p>
    <w:p w14:paraId="082BA650" w14:textId="17645089" w:rsidR="00C26498" w:rsidRPr="00C6708F" w:rsidRDefault="00C26498" w:rsidP="00F22DED">
      <w:pPr>
        <w:pStyle w:val="Naslov2"/>
        <w:rPr>
          <w:rFonts w:ascii="Arial Narrow" w:hAnsi="Arial Narrow"/>
        </w:rPr>
      </w:pPr>
      <w:bookmarkStart w:id="30" w:name="_Toc79578542"/>
      <w:r w:rsidRPr="00C6708F">
        <w:rPr>
          <w:rFonts w:ascii="Arial Narrow" w:hAnsi="Arial Narrow"/>
        </w:rPr>
        <w:t xml:space="preserve">Korak </w:t>
      </w:r>
      <w:r w:rsidR="009C176A" w:rsidRPr="00C6708F">
        <w:rPr>
          <w:rFonts w:ascii="Arial Narrow" w:hAnsi="Arial Narrow"/>
        </w:rPr>
        <w:t>6</w:t>
      </w:r>
      <w:r w:rsidRPr="00C6708F">
        <w:rPr>
          <w:rFonts w:ascii="Arial Narrow" w:hAnsi="Arial Narrow"/>
        </w:rPr>
        <w:t>: Določitev obstoja zunanjih stroškov</w:t>
      </w:r>
      <w:bookmarkEnd w:id="30"/>
    </w:p>
    <w:p w14:paraId="0D97F9E5" w14:textId="77777777" w:rsidR="00C26498" w:rsidRPr="00C6708F" w:rsidRDefault="00C26498" w:rsidP="00C26498">
      <w:pPr>
        <w:keepLines/>
        <w:suppressAutoHyphens w:val="0"/>
        <w:autoSpaceDE w:val="0"/>
        <w:autoSpaceDN w:val="0"/>
        <w:adjustRightInd w:val="0"/>
        <w:jc w:val="both"/>
        <w:rPr>
          <w:rFonts w:ascii="Arial Narrow" w:hAnsi="Arial Narrow" w:cs="Arial"/>
          <w:szCs w:val="16"/>
          <w:lang w:eastAsia="sl-SI"/>
        </w:rPr>
      </w:pPr>
    </w:p>
    <w:p w14:paraId="3450B938" w14:textId="44EC5AD2" w:rsidR="002C5E62" w:rsidRPr="00C6708F" w:rsidRDefault="003C0409" w:rsidP="00323A5F">
      <w:pPr>
        <w:spacing w:line="276" w:lineRule="auto"/>
        <w:jc w:val="both"/>
        <w:rPr>
          <w:rFonts w:ascii="Arial Narrow" w:hAnsi="Arial Narrow" w:cs="Arial"/>
          <w:szCs w:val="22"/>
        </w:rPr>
      </w:pPr>
      <w:r w:rsidRPr="00C6708F">
        <w:rPr>
          <w:rFonts w:ascii="Arial Narrow" w:hAnsi="Arial Narrow" w:cs="Arial"/>
          <w:szCs w:val="22"/>
        </w:rPr>
        <w:t>Zunanji</w:t>
      </w:r>
      <w:r w:rsidR="00C6708F" w:rsidRPr="00C6708F">
        <w:rPr>
          <w:rFonts w:ascii="Arial Narrow" w:hAnsi="Arial Narrow" w:cs="Arial"/>
          <w:szCs w:val="22"/>
        </w:rPr>
        <w:t>h</w:t>
      </w:r>
      <w:r w:rsidRPr="00C6708F">
        <w:rPr>
          <w:rFonts w:ascii="Arial Narrow" w:hAnsi="Arial Narrow" w:cs="Arial"/>
          <w:szCs w:val="22"/>
        </w:rPr>
        <w:t xml:space="preserve"> strošk</w:t>
      </w:r>
      <w:r w:rsidR="00C6708F" w:rsidRPr="00C6708F">
        <w:rPr>
          <w:rFonts w:ascii="Arial Narrow" w:hAnsi="Arial Narrow" w:cs="Arial"/>
          <w:szCs w:val="22"/>
        </w:rPr>
        <w:t>ov</w:t>
      </w:r>
      <w:r w:rsidR="00D06A7F" w:rsidRPr="00C6708F">
        <w:rPr>
          <w:rFonts w:ascii="Arial Narrow" w:hAnsi="Arial Narrow" w:cs="Arial"/>
          <w:szCs w:val="22"/>
        </w:rPr>
        <w:t xml:space="preserve"> pri opredeljenih administrativnih aktivnostih</w:t>
      </w:r>
      <w:r w:rsidRPr="00C6708F">
        <w:rPr>
          <w:rFonts w:ascii="Arial Narrow" w:hAnsi="Arial Narrow" w:cs="Arial"/>
          <w:szCs w:val="22"/>
        </w:rPr>
        <w:t xml:space="preserve"> </w:t>
      </w:r>
      <w:r w:rsidR="00C6708F" w:rsidRPr="00C6708F">
        <w:rPr>
          <w:rFonts w:ascii="Arial Narrow" w:hAnsi="Arial Narrow" w:cs="Arial"/>
          <w:szCs w:val="22"/>
        </w:rPr>
        <w:t xml:space="preserve">ni. </w:t>
      </w:r>
    </w:p>
    <w:p w14:paraId="7FCD7153" w14:textId="78AFF28B"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10F8C1D9" w14:textId="32316558"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2C09ADB2" w14:textId="37C1C629"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1FDBE11F" w14:textId="362B2BD8"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313DD1FD" w14:textId="5C8AE9BF"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583623FE" w14:textId="769B4258"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3D4D1976" w14:textId="446B913E"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6DAFD555" w14:textId="70A37508"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49CDA712" w14:textId="6F6386C1"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58358B8E" w14:textId="098726D8" w:rsidR="00210D20" w:rsidRDefault="00210D20" w:rsidP="00C26498">
      <w:pPr>
        <w:keepLines/>
        <w:suppressAutoHyphens w:val="0"/>
        <w:autoSpaceDE w:val="0"/>
        <w:autoSpaceDN w:val="0"/>
        <w:adjustRightInd w:val="0"/>
        <w:jc w:val="both"/>
        <w:rPr>
          <w:rFonts w:ascii="Arial Narrow" w:hAnsi="Arial Narrow" w:cs="Arial"/>
          <w:highlight w:val="yellow"/>
        </w:rPr>
      </w:pPr>
    </w:p>
    <w:p w14:paraId="20E9EC29" w14:textId="4915A381" w:rsidR="007B3B82" w:rsidRDefault="007B3B82" w:rsidP="00C26498">
      <w:pPr>
        <w:keepLines/>
        <w:suppressAutoHyphens w:val="0"/>
        <w:autoSpaceDE w:val="0"/>
        <w:autoSpaceDN w:val="0"/>
        <w:adjustRightInd w:val="0"/>
        <w:jc w:val="both"/>
        <w:rPr>
          <w:rFonts w:ascii="Arial Narrow" w:hAnsi="Arial Narrow" w:cs="Arial"/>
          <w:highlight w:val="yellow"/>
        </w:rPr>
      </w:pPr>
    </w:p>
    <w:p w14:paraId="5E2E780F" w14:textId="37C0BC61" w:rsidR="007B3B82" w:rsidRDefault="007B3B82" w:rsidP="00C26498">
      <w:pPr>
        <w:keepLines/>
        <w:suppressAutoHyphens w:val="0"/>
        <w:autoSpaceDE w:val="0"/>
        <w:autoSpaceDN w:val="0"/>
        <w:adjustRightInd w:val="0"/>
        <w:jc w:val="both"/>
        <w:rPr>
          <w:rFonts w:ascii="Arial Narrow" w:hAnsi="Arial Narrow" w:cs="Arial"/>
          <w:highlight w:val="yellow"/>
        </w:rPr>
      </w:pPr>
    </w:p>
    <w:p w14:paraId="7807A269" w14:textId="57EE99CB" w:rsidR="007B3B82" w:rsidRDefault="007B3B82" w:rsidP="00C26498">
      <w:pPr>
        <w:keepLines/>
        <w:suppressAutoHyphens w:val="0"/>
        <w:autoSpaceDE w:val="0"/>
        <w:autoSpaceDN w:val="0"/>
        <w:adjustRightInd w:val="0"/>
        <w:jc w:val="both"/>
        <w:rPr>
          <w:rFonts w:ascii="Arial Narrow" w:hAnsi="Arial Narrow" w:cs="Arial"/>
          <w:highlight w:val="yellow"/>
        </w:rPr>
      </w:pPr>
    </w:p>
    <w:p w14:paraId="778EE020" w14:textId="3F393498" w:rsidR="007B3B82" w:rsidRDefault="007B3B82" w:rsidP="00C26498">
      <w:pPr>
        <w:keepLines/>
        <w:suppressAutoHyphens w:val="0"/>
        <w:autoSpaceDE w:val="0"/>
        <w:autoSpaceDN w:val="0"/>
        <w:adjustRightInd w:val="0"/>
        <w:jc w:val="both"/>
        <w:rPr>
          <w:rFonts w:ascii="Arial Narrow" w:hAnsi="Arial Narrow" w:cs="Arial"/>
          <w:highlight w:val="yellow"/>
        </w:rPr>
      </w:pPr>
    </w:p>
    <w:p w14:paraId="10A3868F" w14:textId="6C6DDF88" w:rsidR="007B3B82" w:rsidRDefault="007B3B82" w:rsidP="00C26498">
      <w:pPr>
        <w:keepLines/>
        <w:suppressAutoHyphens w:val="0"/>
        <w:autoSpaceDE w:val="0"/>
        <w:autoSpaceDN w:val="0"/>
        <w:adjustRightInd w:val="0"/>
        <w:jc w:val="both"/>
        <w:rPr>
          <w:rFonts w:ascii="Arial Narrow" w:hAnsi="Arial Narrow" w:cs="Arial"/>
          <w:highlight w:val="yellow"/>
        </w:rPr>
      </w:pPr>
    </w:p>
    <w:p w14:paraId="4E255E77" w14:textId="0AA5D107" w:rsidR="007B3B82" w:rsidRDefault="007B3B82" w:rsidP="00C26498">
      <w:pPr>
        <w:keepLines/>
        <w:suppressAutoHyphens w:val="0"/>
        <w:autoSpaceDE w:val="0"/>
        <w:autoSpaceDN w:val="0"/>
        <w:adjustRightInd w:val="0"/>
        <w:jc w:val="both"/>
        <w:rPr>
          <w:rFonts w:ascii="Arial Narrow" w:hAnsi="Arial Narrow" w:cs="Arial"/>
          <w:highlight w:val="yellow"/>
        </w:rPr>
      </w:pPr>
    </w:p>
    <w:p w14:paraId="1650AC33" w14:textId="2FEACBEA" w:rsidR="007B3B82" w:rsidRDefault="007B3B82" w:rsidP="00C26498">
      <w:pPr>
        <w:keepLines/>
        <w:suppressAutoHyphens w:val="0"/>
        <w:autoSpaceDE w:val="0"/>
        <w:autoSpaceDN w:val="0"/>
        <w:adjustRightInd w:val="0"/>
        <w:jc w:val="both"/>
        <w:rPr>
          <w:rFonts w:ascii="Arial Narrow" w:hAnsi="Arial Narrow" w:cs="Arial"/>
          <w:highlight w:val="yellow"/>
        </w:rPr>
      </w:pPr>
    </w:p>
    <w:p w14:paraId="5D9D8A00" w14:textId="7FC41277" w:rsidR="007B3B82" w:rsidRDefault="007B3B82" w:rsidP="00C26498">
      <w:pPr>
        <w:keepLines/>
        <w:suppressAutoHyphens w:val="0"/>
        <w:autoSpaceDE w:val="0"/>
        <w:autoSpaceDN w:val="0"/>
        <w:adjustRightInd w:val="0"/>
        <w:jc w:val="both"/>
        <w:rPr>
          <w:rFonts w:ascii="Arial Narrow" w:hAnsi="Arial Narrow" w:cs="Arial"/>
          <w:highlight w:val="yellow"/>
        </w:rPr>
      </w:pPr>
    </w:p>
    <w:p w14:paraId="200551B9" w14:textId="071CEEAB" w:rsidR="007B3B82" w:rsidRDefault="007B3B82" w:rsidP="00C26498">
      <w:pPr>
        <w:keepLines/>
        <w:suppressAutoHyphens w:val="0"/>
        <w:autoSpaceDE w:val="0"/>
        <w:autoSpaceDN w:val="0"/>
        <w:adjustRightInd w:val="0"/>
        <w:jc w:val="both"/>
        <w:rPr>
          <w:rFonts w:ascii="Arial Narrow" w:hAnsi="Arial Narrow" w:cs="Arial"/>
          <w:highlight w:val="yellow"/>
        </w:rPr>
      </w:pPr>
    </w:p>
    <w:p w14:paraId="7BFCBC08" w14:textId="29C67BAA" w:rsidR="007B3B82" w:rsidRDefault="007B3B82" w:rsidP="00C26498">
      <w:pPr>
        <w:keepLines/>
        <w:suppressAutoHyphens w:val="0"/>
        <w:autoSpaceDE w:val="0"/>
        <w:autoSpaceDN w:val="0"/>
        <w:adjustRightInd w:val="0"/>
        <w:jc w:val="both"/>
        <w:rPr>
          <w:rFonts w:ascii="Arial Narrow" w:hAnsi="Arial Narrow" w:cs="Arial"/>
          <w:highlight w:val="yellow"/>
        </w:rPr>
      </w:pPr>
    </w:p>
    <w:p w14:paraId="3E82ECDE" w14:textId="3FC5DEC2" w:rsidR="007B3B82" w:rsidRDefault="007B3B82" w:rsidP="00C26498">
      <w:pPr>
        <w:keepLines/>
        <w:suppressAutoHyphens w:val="0"/>
        <w:autoSpaceDE w:val="0"/>
        <w:autoSpaceDN w:val="0"/>
        <w:adjustRightInd w:val="0"/>
        <w:jc w:val="both"/>
        <w:rPr>
          <w:rFonts w:ascii="Arial Narrow" w:hAnsi="Arial Narrow" w:cs="Arial"/>
          <w:highlight w:val="yellow"/>
        </w:rPr>
      </w:pPr>
    </w:p>
    <w:p w14:paraId="24FF97B6" w14:textId="7C6BF5C8" w:rsidR="007B3B82" w:rsidRDefault="007B3B82" w:rsidP="00C26498">
      <w:pPr>
        <w:keepLines/>
        <w:suppressAutoHyphens w:val="0"/>
        <w:autoSpaceDE w:val="0"/>
        <w:autoSpaceDN w:val="0"/>
        <w:adjustRightInd w:val="0"/>
        <w:jc w:val="both"/>
        <w:rPr>
          <w:rFonts w:ascii="Arial Narrow" w:hAnsi="Arial Narrow" w:cs="Arial"/>
          <w:highlight w:val="yellow"/>
        </w:rPr>
      </w:pPr>
    </w:p>
    <w:p w14:paraId="54C10399" w14:textId="0BB3EDDC" w:rsidR="007B3B82" w:rsidRDefault="007B3B82" w:rsidP="00C26498">
      <w:pPr>
        <w:keepLines/>
        <w:suppressAutoHyphens w:val="0"/>
        <w:autoSpaceDE w:val="0"/>
        <w:autoSpaceDN w:val="0"/>
        <w:adjustRightInd w:val="0"/>
        <w:jc w:val="both"/>
        <w:rPr>
          <w:rFonts w:ascii="Arial Narrow" w:hAnsi="Arial Narrow" w:cs="Arial"/>
          <w:highlight w:val="yellow"/>
        </w:rPr>
      </w:pPr>
    </w:p>
    <w:p w14:paraId="10B8CC45" w14:textId="1C812126" w:rsidR="007B3B82" w:rsidRDefault="007B3B82" w:rsidP="00C26498">
      <w:pPr>
        <w:keepLines/>
        <w:suppressAutoHyphens w:val="0"/>
        <w:autoSpaceDE w:val="0"/>
        <w:autoSpaceDN w:val="0"/>
        <w:adjustRightInd w:val="0"/>
        <w:jc w:val="both"/>
        <w:rPr>
          <w:rFonts w:ascii="Arial Narrow" w:hAnsi="Arial Narrow" w:cs="Arial"/>
          <w:highlight w:val="yellow"/>
        </w:rPr>
      </w:pPr>
    </w:p>
    <w:p w14:paraId="20E17D7B" w14:textId="0597A6E3" w:rsidR="007B3B82" w:rsidRDefault="007B3B82" w:rsidP="00C26498">
      <w:pPr>
        <w:keepLines/>
        <w:suppressAutoHyphens w:val="0"/>
        <w:autoSpaceDE w:val="0"/>
        <w:autoSpaceDN w:val="0"/>
        <w:adjustRightInd w:val="0"/>
        <w:jc w:val="both"/>
        <w:rPr>
          <w:rFonts w:ascii="Arial Narrow" w:hAnsi="Arial Narrow" w:cs="Arial"/>
          <w:highlight w:val="yellow"/>
        </w:rPr>
      </w:pPr>
    </w:p>
    <w:p w14:paraId="25EA05B8" w14:textId="1DEA209D" w:rsidR="007B3B82" w:rsidRDefault="007B3B82" w:rsidP="00C26498">
      <w:pPr>
        <w:keepLines/>
        <w:suppressAutoHyphens w:val="0"/>
        <w:autoSpaceDE w:val="0"/>
        <w:autoSpaceDN w:val="0"/>
        <w:adjustRightInd w:val="0"/>
        <w:jc w:val="both"/>
        <w:rPr>
          <w:rFonts w:ascii="Arial Narrow" w:hAnsi="Arial Narrow" w:cs="Arial"/>
          <w:highlight w:val="yellow"/>
        </w:rPr>
      </w:pPr>
    </w:p>
    <w:p w14:paraId="39F1E66D" w14:textId="1021B0B4" w:rsidR="007B3B82" w:rsidRDefault="007B3B82" w:rsidP="00C26498">
      <w:pPr>
        <w:keepLines/>
        <w:suppressAutoHyphens w:val="0"/>
        <w:autoSpaceDE w:val="0"/>
        <w:autoSpaceDN w:val="0"/>
        <w:adjustRightInd w:val="0"/>
        <w:jc w:val="both"/>
        <w:rPr>
          <w:rFonts w:ascii="Arial Narrow" w:hAnsi="Arial Narrow" w:cs="Arial"/>
          <w:highlight w:val="yellow"/>
        </w:rPr>
      </w:pPr>
    </w:p>
    <w:p w14:paraId="77849957" w14:textId="34FBA866" w:rsidR="007B3B82" w:rsidRDefault="007B3B82" w:rsidP="00C26498">
      <w:pPr>
        <w:keepLines/>
        <w:suppressAutoHyphens w:val="0"/>
        <w:autoSpaceDE w:val="0"/>
        <w:autoSpaceDN w:val="0"/>
        <w:adjustRightInd w:val="0"/>
        <w:jc w:val="both"/>
        <w:rPr>
          <w:rFonts w:ascii="Arial Narrow" w:hAnsi="Arial Narrow" w:cs="Arial"/>
          <w:highlight w:val="yellow"/>
        </w:rPr>
      </w:pPr>
    </w:p>
    <w:p w14:paraId="35782C65" w14:textId="5E4BE246" w:rsidR="007B3B82" w:rsidRDefault="007B3B82" w:rsidP="00C26498">
      <w:pPr>
        <w:keepLines/>
        <w:suppressAutoHyphens w:val="0"/>
        <w:autoSpaceDE w:val="0"/>
        <w:autoSpaceDN w:val="0"/>
        <w:adjustRightInd w:val="0"/>
        <w:jc w:val="both"/>
        <w:rPr>
          <w:rFonts w:ascii="Arial Narrow" w:hAnsi="Arial Narrow" w:cs="Arial"/>
          <w:highlight w:val="yellow"/>
        </w:rPr>
      </w:pPr>
    </w:p>
    <w:p w14:paraId="2034917D" w14:textId="1BBE3E21" w:rsidR="007B3B82" w:rsidRDefault="007B3B82" w:rsidP="00C26498">
      <w:pPr>
        <w:keepLines/>
        <w:suppressAutoHyphens w:val="0"/>
        <w:autoSpaceDE w:val="0"/>
        <w:autoSpaceDN w:val="0"/>
        <w:adjustRightInd w:val="0"/>
        <w:jc w:val="both"/>
        <w:rPr>
          <w:rFonts w:ascii="Arial Narrow" w:hAnsi="Arial Narrow" w:cs="Arial"/>
          <w:highlight w:val="yellow"/>
        </w:rPr>
      </w:pPr>
    </w:p>
    <w:p w14:paraId="6C624A08" w14:textId="11BF1124" w:rsidR="007B3B82" w:rsidRDefault="007B3B82" w:rsidP="00C26498">
      <w:pPr>
        <w:keepLines/>
        <w:suppressAutoHyphens w:val="0"/>
        <w:autoSpaceDE w:val="0"/>
        <w:autoSpaceDN w:val="0"/>
        <w:adjustRightInd w:val="0"/>
        <w:jc w:val="both"/>
        <w:rPr>
          <w:rFonts w:ascii="Arial Narrow" w:hAnsi="Arial Narrow" w:cs="Arial"/>
          <w:highlight w:val="yellow"/>
        </w:rPr>
      </w:pPr>
    </w:p>
    <w:p w14:paraId="6A014BD8" w14:textId="4EC79F65" w:rsidR="007B3B82" w:rsidRDefault="007B3B82" w:rsidP="00C26498">
      <w:pPr>
        <w:keepLines/>
        <w:suppressAutoHyphens w:val="0"/>
        <w:autoSpaceDE w:val="0"/>
        <w:autoSpaceDN w:val="0"/>
        <w:adjustRightInd w:val="0"/>
        <w:jc w:val="both"/>
        <w:rPr>
          <w:rFonts w:ascii="Arial Narrow" w:hAnsi="Arial Narrow" w:cs="Arial"/>
          <w:highlight w:val="yellow"/>
        </w:rPr>
      </w:pPr>
    </w:p>
    <w:p w14:paraId="5B3ABE2E" w14:textId="77777777" w:rsidR="007B3B82" w:rsidRPr="00BA1B12" w:rsidRDefault="007B3B82" w:rsidP="00C26498">
      <w:pPr>
        <w:keepLines/>
        <w:suppressAutoHyphens w:val="0"/>
        <w:autoSpaceDE w:val="0"/>
        <w:autoSpaceDN w:val="0"/>
        <w:adjustRightInd w:val="0"/>
        <w:jc w:val="both"/>
        <w:rPr>
          <w:rFonts w:ascii="Arial Narrow" w:hAnsi="Arial Narrow" w:cs="Arial"/>
          <w:highlight w:val="yellow"/>
        </w:rPr>
      </w:pPr>
    </w:p>
    <w:p w14:paraId="2CA0C68B" w14:textId="758E4381"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6DC0AD0A" w14:textId="37993E2F" w:rsidR="00210D20" w:rsidRDefault="00210D20" w:rsidP="00C26498">
      <w:pPr>
        <w:keepLines/>
        <w:suppressAutoHyphens w:val="0"/>
        <w:autoSpaceDE w:val="0"/>
        <w:autoSpaceDN w:val="0"/>
        <w:adjustRightInd w:val="0"/>
        <w:jc w:val="both"/>
        <w:rPr>
          <w:rFonts w:ascii="Arial Narrow" w:hAnsi="Arial Narrow" w:cs="Arial"/>
          <w:highlight w:val="yellow"/>
        </w:rPr>
      </w:pPr>
    </w:p>
    <w:p w14:paraId="0CF3612D" w14:textId="2C9267E3" w:rsidR="00962898" w:rsidRDefault="00962898" w:rsidP="00C26498">
      <w:pPr>
        <w:keepLines/>
        <w:suppressAutoHyphens w:val="0"/>
        <w:autoSpaceDE w:val="0"/>
        <w:autoSpaceDN w:val="0"/>
        <w:adjustRightInd w:val="0"/>
        <w:jc w:val="both"/>
        <w:rPr>
          <w:rFonts w:ascii="Arial Narrow" w:hAnsi="Arial Narrow" w:cs="Arial"/>
          <w:highlight w:val="yellow"/>
        </w:rPr>
      </w:pPr>
    </w:p>
    <w:p w14:paraId="07A83FA4" w14:textId="5C9E37B0" w:rsidR="00962898" w:rsidRDefault="00962898" w:rsidP="00C26498">
      <w:pPr>
        <w:keepLines/>
        <w:suppressAutoHyphens w:val="0"/>
        <w:autoSpaceDE w:val="0"/>
        <w:autoSpaceDN w:val="0"/>
        <w:adjustRightInd w:val="0"/>
        <w:jc w:val="both"/>
        <w:rPr>
          <w:rFonts w:ascii="Arial Narrow" w:hAnsi="Arial Narrow" w:cs="Arial"/>
          <w:highlight w:val="yellow"/>
        </w:rPr>
      </w:pPr>
    </w:p>
    <w:p w14:paraId="3CCB5539" w14:textId="77777777" w:rsidR="00962898" w:rsidRPr="00BA1B12" w:rsidRDefault="00962898" w:rsidP="00C26498">
      <w:pPr>
        <w:keepLines/>
        <w:suppressAutoHyphens w:val="0"/>
        <w:autoSpaceDE w:val="0"/>
        <w:autoSpaceDN w:val="0"/>
        <w:adjustRightInd w:val="0"/>
        <w:jc w:val="both"/>
        <w:rPr>
          <w:rFonts w:ascii="Arial Narrow" w:hAnsi="Arial Narrow" w:cs="Arial"/>
          <w:highlight w:val="yellow"/>
        </w:rPr>
      </w:pPr>
    </w:p>
    <w:p w14:paraId="26ECF944" w14:textId="298994C9"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6580E59F" w14:textId="77777777" w:rsidR="00210D20" w:rsidRPr="00BA1B12" w:rsidRDefault="00210D20" w:rsidP="00C26498">
      <w:pPr>
        <w:keepLines/>
        <w:suppressAutoHyphens w:val="0"/>
        <w:autoSpaceDE w:val="0"/>
        <w:autoSpaceDN w:val="0"/>
        <w:adjustRightInd w:val="0"/>
        <w:jc w:val="both"/>
        <w:rPr>
          <w:rFonts w:ascii="Arial Narrow" w:hAnsi="Arial Narrow" w:cs="Arial"/>
          <w:highlight w:val="yellow"/>
        </w:rPr>
      </w:pPr>
    </w:p>
    <w:p w14:paraId="399C3EFB" w14:textId="4D5416AB" w:rsidR="00C26498" w:rsidRPr="00C6708F" w:rsidRDefault="00D73372" w:rsidP="00F22DED">
      <w:pPr>
        <w:pStyle w:val="Naslov1"/>
        <w:rPr>
          <w:rFonts w:ascii="Arial Narrow" w:hAnsi="Arial Narrow"/>
        </w:rPr>
      </w:pPr>
      <w:bookmarkStart w:id="31" w:name="_Toc434481538"/>
      <w:bookmarkStart w:id="32" w:name="_Toc511293025"/>
      <w:bookmarkStart w:id="33" w:name="_Toc79578543"/>
      <w:r w:rsidRPr="00C6708F">
        <w:rPr>
          <w:rFonts w:ascii="Arial Narrow" w:hAnsi="Arial Narrow"/>
        </w:rPr>
        <w:lastRenderedPageBreak/>
        <w:t>5</w:t>
      </w:r>
      <w:r w:rsidR="00C26498" w:rsidRPr="00C6708F">
        <w:rPr>
          <w:rFonts w:ascii="Arial Narrow" w:hAnsi="Arial Narrow"/>
        </w:rPr>
        <w:t xml:space="preserve">. OPREDELITEV ELEMENTOV </w:t>
      </w:r>
      <w:bookmarkEnd w:id="31"/>
      <w:r w:rsidR="00C26498" w:rsidRPr="00C6708F">
        <w:rPr>
          <w:rFonts w:ascii="Arial Narrow" w:hAnsi="Arial Narrow"/>
        </w:rPr>
        <w:t>ZA IZRAČUN</w:t>
      </w:r>
      <w:bookmarkEnd w:id="32"/>
      <w:bookmarkEnd w:id="33"/>
    </w:p>
    <w:p w14:paraId="3A290172" w14:textId="77777777" w:rsidR="00F22DED" w:rsidRPr="00C6708F" w:rsidRDefault="00F22DED" w:rsidP="00F22DED">
      <w:pPr>
        <w:pStyle w:val="naslov20"/>
        <w:rPr>
          <w:rFonts w:ascii="Arial Narrow" w:hAnsi="Arial Narrow"/>
        </w:rPr>
      </w:pPr>
    </w:p>
    <w:p w14:paraId="52293938" w14:textId="77777777" w:rsidR="00C26498" w:rsidRPr="00C6708F" w:rsidRDefault="00C26498" w:rsidP="00F22DED">
      <w:pPr>
        <w:pStyle w:val="Naslov2"/>
        <w:rPr>
          <w:rFonts w:ascii="Arial Narrow" w:hAnsi="Arial Narrow"/>
        </w:rPr>
      </w:pPr>
      <w:bookmarkStart w:id="34" w:name="_Toc79578544"/>
      <w:r w:rsidRPr="00C6708F">
        <w:rPr>
          <w:rFonts w:ascii="Arial Narrow" w:hAnsi="Arial Narrow"/>
        </w:rPr>
        <w:t>Korak 1: Določitev stroškovnih parametrov</w:t>
      </w:r>
      <w:bookmarkEnd w:id="34"/>
    </w:p>
    <w:p w14:paraId="152F58AF" w14:textId="77777777" w:rsidR="00D06A7F" w:rsidRPr="00C6708F" w:rsidRDefault="00D06A7F" w:rsidP="00D06A7F">
      <w:pPr>
        <w:keepLines/>
        <w:suppressAutoHyphens w:val="0"/>
        <w:autoSpaceDE w:val="0"/>
        <w:autoSpaceDN w:val="0"/>
        <w:adjustRightInd w:val="0"/>
        <w:rPr>
          <w:rFonts w:ascii="Arial Narrow" w:hAnsi="Arial Narrow" w:cs="Arial"/>
          <w:color w:val="000000"/>
          <w:szCs w:val="22"/>
          <w:lang w:eastAsia="sl-SI"/>
        </w:rPr>
      </w:pPr>
    </w:p>
    <w:p w14:paraId="5469ED5E" w14:textId="086F86C1" w:rsidR="00D06A7F" w:rsidRPr="00C6708F" w:rsidRDefault="00D06A7F" w:rsidP="00FE37C7">
      <w:pPr>
        <w:spacing w:line="276" w:lineRule="auto"/>
        <w:jc w:val="both"/>
        <w:rPr>
          <w:rFonts w:ascii="Arial Narrow" w:hAnsi="Arial Narrow" w:cs="Arial"/>
          <w:szCs w:val="22"/>
        </w:rPr>
      </w:pPr>
      <w:r w:rsidRPr="00C6708F">
        <w:rPr>
          <w:rFonts w:ascii="Arial Narrow" w:hAnsi="Arial Narrow" w:cs="Arial"/>
          <w:szCs w:val="22"/>
        </w:rPr>
        <w:t>Stroškovni parametri</w:t>
      </w:r>
      <w:r w:rsidR="0007332F" w:rsidRPr="00C6708F">
        <w:rPr>
          <w:rFonts w:ascii="Arial Narrow" w:hAnsi="Arial Narrow" w:cs="Arial"/>
          <w:szCs w:val="22"/>
        </w:rPr>
        <w:t xml:space="preserve"> </w:t>
      </w:r>
      <w:r w:rsidR="00701EC6" w:rsidRPr="00C6708F">
        <w:rPr>
          <w:rFonts w:ascii="Arial Narrow" w:hAnsi="Arial Narrow" w:cs="Arial"/>
          <w:szCs w:val="22"/>
        </w:rPr>
        <w:t xml:space="preserve">so določeni na podlagi </w:t>
      </w:r>
      <w:r w:rsidR="003577BF" w:rsidRPr="00C6708F">
        <w:rPr>
          <w:rFonts w:ascii="Arial Narrow" w:hAnsi="Arial Narrow" w:cs="Arial"/>
          <w:szCs w:val="22"/>
        </w:rPr>
        <w:t>EMMS</w:t>
      </w:r>
      <w:r w:rsidR="0007332F" w:rsidRPr="00C6708F">
        <w:rPr>
          <w:rFonts w:ascii="Arial Narrow" w:hAnsi="Arial Narrow" w:cs="Arial"/>
          <w:szCs w:val="22"/>
        </w:rPr>
        <w:t xml:space="preserve">, ki jih zakonodaja povzroča subjektom ter parametrov, ki se uporabljajo za izračun administrativnih stroškov. </w:t>
      </w:r>
    </w:p>
    <w:p w14:paraId="7EC40709" w14:textId="77777777" w:rsidR="00A21E6A" w:rsidRPr="00BA1B12" w:rsidRDefault="00A21E6A" w:rsidP="00D06A7F">
      <w:pPr>
        <w:keepLines/>
        <w:suppressAutoHyphens w:val="0"/>
        <w:autoSpaceDE w:val="0"/>
        <w:autoSpaceDN w:val="0"/>
        <w:adjustRightInd w:val="0"/>
        <w:rPr>
          <w:rFonts w:ascii="Arial Narrow" w:hAnsi="Arial Narrow" w:cs="Arial"/>
          <w:color w:val="000000"/>
          <w:szCs w:val="22"/>
          <w:highlight w:val="yellow"/>
          <w:lang w:eastAsia="sl-SI"/>
        </w:rPr>
      </w:pPr>
    </w:p>
    <w:p w14:paraId="52E9E0D0" w14:textId="4DB5CD1A" w:rsidR="008B777A" w:rsidRPr="00C6708F" w:rsidRDefault="00A21E6A" w:rsidP="00A21E6A">
      <w:pPr>
        <w:pStyle w:val="Napis"/>
        <w:rPr>
          <w:rFonts w:ascii="Arial Narrow" w:hAnsi="Arial Narrow"/>
        </w:rPr>
      </w:pPr>
      <w:r w:rsidRPr="00C6708F">
        <w:rPr>
          <w:rFonts w:ascii="Arial Narrow" w:hAnsi="Arial Narrow"/>
        </w:rPr>
        <w:t xml:space="preserve">Tabela </w:t>
      </w:r>
      <w:r w:rsidR="00D3544C">
        <w:rPr>
          <w:rFonts w:ascii="Arial Narrow" w:hAnsi="Arial Narrow"/>
        </w:rPr>
        <w:t>3:</w:t>
      </w:r>
      <w:r w:rsidRPr="00C6708F">
        <w:rPr>
          <w:rFonts w:ascii="Arial Narrow" w:hAnsi="Arial Narrow"/>
        </w:rPr>
        <w:t xml:space="preserve"> Opredelitev stroškov</w:t>
      </w:r>
      <w:r w:rsidR="008B777A" w:rsidRPr="00C6708F">
        <w:rPr>
          <w:rFonts w:ascii="Arial Narrow" w:hAnsi="Arial Narrow"/>
        </w:rPr>
        <w:t xml:space="preserve"> opredeljenih na podlagi </w:t>
      </w:r>
      <w:r w:rsidR="003577BF" w:rsidRPr="00C6708F">
        <w:rPr>
          <w:rFonts w:ascii="Arial Narrow" w:hAnsi="Arial Narrow"/>
        </w:rPr>
        <w:t>EMMS</w:t>
      </w:r>
    </w:p>
    <w:tbl>
      <w:tblPr>
        <w:tblW w:w="4848" w:type="dxa"/>
        <w:tblInd w:w="1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8"/>
        <w:gridCol w:w="850"/>
      </w:tblGrid>
      <w:tr w:rsidR="00DC2127" w:rsidRPr="00C6708F" w14:paraId="0CC011F7" w14:textId="77777777" w:rsidTr="00AA1D0F">
        <w:trPr>
          <w:trHeight w:val="314"/>
        </w:trPr>
        <w:tc>
          <w:tcPr>
            <w:tcW w:w="3998" w:type="dxa"/>
            <w:shd w:val="clear" w:color="auto" w:fill="auto"/>
            <w:vAlign w:val="center"/>
            <w:hideMark/>
          </w:tcPr>
          <w:p w14:paraId="53026CD0" w14:textId="46AFE548" w:rsidR="00DC2127" w:rsidRPr="00C6708F" w:rsidRDefault="00DC2127"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 xml:space="preserve">urna postavka za </w:t>
            </w:r>
            <w:r w:rsidR="00C6708F" w:rsidRPr="00C6708F">
              <w:rPr>
                <w:rFonts w:ascii="Arial Narrow" w:hAnsi="Arial Narrow" w:cs="Calibri"/>
                <w:color w:val="000000"/>
                <w:sz w:val="18"/>
                <w:szCs w:val="18"/>
                <w:lang w:eastAsia="sl-SI"/>
              </w:rPr>
              <w:t>državljan</w:t>
            </w:r>
            <w:r w:rsidR="00F83B75">
              <w:rPr>
                <w:rFonts w:ascii="Arial Narrow" w:hAnsi="Arial Narrow" w:cs="Calibri"/>
                <w:color w:val="000000"/>
                <w:sz w:val="18"/>
                <w:szCs w:val="18"/>
                <w:lang w:eastAsia="sl-SI"/>
              </w:rPr>
              <w:t>a</w:t>
            </w:r>
            <w:r w:rsidRPr="00C6708F">
              <w:rPr>
                <w:rFonts w:ascii="Arial Narrow" w:hAnsi="Arial Narrow" w:cs="Calibri"/>
                <w:color w:val="000000"/>
                <w:sz w:val="18"/>
                <w:szCs w:val="18"/>
                <w:lang w:eastAsia="sl-SI"/>
              </w:rPr>
              <w:t xml:space="preserve"> bruto </w:t>
            </w:r>
            <w:proofErr w:type="spellStart"/>
            <w:r w:rsidRPr="00C6708F">
              <w:rPr>
                <w:rFonts w:ascii="Arial Narrow" w:hAnsi="Arial Narrow" w:cs="Calibri"/>
                <w:color w:val="000000"/>
                <w:sz w:val="18"/>
                <w:szCs w:val="18"/>
                <w:lang w:eastAsia="sl-SI"/>
              </w:rPr>
              <w:t>bruto</w:t>
            </w:r>
            <w:proofErr w:type="spellEnd"/>
            <w:r w:rsidRPr="00C6708F">
              <w:rPr>
                <w:rFonts w:ascii="Arial Narrow" w:hAnsi="Arial Narrow" w:cs="Calibri"/>
                <w:color w:val="000000"/>
                <w:sz w:val="18"/>
                <w:szCs w:val="18"/>
                <w:lang w:eastAsia="sl-SI"/>
              </w:rPr>
              <w:t xml:space="preserve"> plača VRS</w:t>
            </w:r>
          </w:p>
        </w:tc>
        <w:tc>
          <w:tcPr>
            <w:tcW w:w="850" w:type="dxa"/>
            <w:shd w:val="clear" w:color="auto" w:fill="auto"/>
            <w:vAlign w:val="center"/>
            <w:hideMark/>
          </w:tcPr>
          <w:p w14:paraId="1F153C89" w14:textId="7B07F334" w:rsidR="00DC2127" w:rsidRPr="00C6708F" w:rsidRDefault="00C6708F"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6,98</w:t>
            </w:r>
            <w:r w:rsidR="00DC2127" w:rsidRPr="00C6708F">
              <w:rPr>
                <w:rFonts w:ascii="Arial Narrow" w:hAnsi="Arial Narrow" w:cs="Calibri"/>
                <w:color w:val="000000"/>
                <w:sz w:val="18"/>
                <w:szCs w:val="18"/>
                <w:lang w:eastAsia="sl-SI"/>
              </w:rPr>
              <w:t xml:space="preserve"> €</w:t>
            </w:r>
          </w:p>
        </w:tc>
      </w:tr>
      <w:tr w:rsidR="00DC2127" w:rsidRPr="00C6708F" w14:paraId="28C94390" w14:textId="77777777" w:rsidTr="00AA1D0F">
        <w:trPr>
          <w:trHeight w:val="280"/>
        </w:trPr>
        <w:tc>
          <w:tcPr>
            <w:tcW w:w="3998" w:type="dxa"/>
            <w:shd w:val="clear" w:color="auto" w:fill="auto"/>
            <w:noWrap/>
            <w:vAlign w:val="center"/>
            <w:hideMark/>
          </w:tcPr>
          <w:p w14:paraId="6F3CDFE5" w14:textId="77777777" w:rsidR="00DC2127" w:rsidRPr="00C6708F" w:rsidRDefault="00DC2127"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A4 papir / list</w:t>
            </w:r>
          </w:p>
        </w:tc>
        <w:tc>
          <w:tcPr>
            <w:tcW w:w="850" w:type="dxa"/>
            <w:shd w:val="clear" w:color="auto" w:fill="auto"/>
            <w:noWrap/>
            <w:vAlign w:val="center"/>
            <w:hideMark/>
          </w:tcPr>
          <w:p w14:paraId="0D664DF4" w14:textId="77777777" w:rsidR="00DC2127" w:rsidRPr="00C6708F" w:rsidRDefault="00DC2127"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0,02 €</w:t>
            </w:r>
          </w:p>
        </w:tc>
      </w:tr>
      <w:tr w:rsidR="00DC2127" w:rsidRPr="00C6708F" w14:paraId="3D37CEA0" w14:textId="77777777" w:rsidTr="00AA1D0F">
        <w:trPr>
          <w:trHeight w:val="315"/>
        </w:trPr>
        <w:tc>
          <w:tcPr>
            <w:tcW w:w="3998" w:type="dxa"/>
            <w:shd w:val="clear" w:color="auto" w:fill="auto"/>
            <w:noWrap/>
            <w:vAlign w:val="center"/>
            <w:hideMark/>
          </w:tcPr>
          <w:p w14:paraId="4C31AE73" w14:textId="77777777" w:rsidR="00DC2127" w:rsidRPr="00C6708F" w:rsidRDefault="00DC2127"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črno bela fotokopija A4 format / enoto</w:t>
            </w:r>
          </w:p>
        </w:tc>
        <w:tc>
          <w:tcPr>
            <w:tcW w:w="850" w:type="dxa"/>
            <w:shd w:val="clear" w:color="auto" w:fill="auto"/>
            <w:noWrap/>
            <w:vAlign w:val="center"/>
            <w:hideMark/>
          </w:tcPr>
          <w:p w14:paraId="28FE4207" w14:textId="4B879E80" w:rsidR="00DC2127" w:rsidRPr="00C6708F" w:rsidRDefault="00DC2127"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0,0</w:t>
            </w:r>
            <w:r w:rsidR="00C6708F" w:rsidRPr="00C6708F">
              <w:rPr>
                <w:rFonts w:ascii="Arial Narrow" w:hAnsi="Arial Narrow" w:cs="Calibri"/>
                <w:color w:val="000000"/>
                <w:sz w:val="18"/>
                <w:szCs w:val="18"/>
                <w:lang w:eastAsia="sl-SI"/>
              </w:rPr>
              <w:t>8</w:t>
            </w:r>
            <w:r w:rsidRPr="00C6708F">
              <w:rPr>
                <w:rFonts w:ascii="Arial Narrow" w:hAnsi="Arial Narrow" w:cs="Calibri"/>
                <w:color w:val="000000"/>
                <w:sz w:val="18"/>
                <w:szCs w:val="18"/>
                <w:lang w:eastAsia="sl-SI"/>
              </w:rPr>
              <w:t xml:space="preserve"> €</w:t>
            </w:r>
          </w:p>
        </w:tc>
      </w:tr>
      <w:tr w:rsidR="00C6708F" w:rsidRPr="00C6708F" w14:paraId="7729DDE0" w14:textId="77777777" w:rsidTr="00AA1D0F">
        <w:trPr>
          <w:trHeight w:val="315"/>
        </w:trPr>
        <w:tc>
          <w:tcPr>
            <w:tcW w:w="3998" w:type="dxa"/>
            <w:shd w:val="clear" w:color="auto" w:fill="auto"/>
            <w:noWrap/>
            <w:vAlign w:val="center"/>
          </w:tcPr>
          <w:p w14:paraId="2652FF2D" w14:textId="772409F9" w:rsidR="00C6708F" w:rsidRPr="00C6708F" w:rsidRDefault="00C6708F"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tiskanje A4</w:t>
            </w:r>
          </w:p>
        </w:tc>
        <w:tc>
          <w:tcPr>
            <w:tcW w:w="850" w:type="dxa"/>
            <w:shd w:val="clear" w:color="auto" w:fill="auto"/>
            <w:noWrap/>
            <w:vAlign w:val="center"/>
          </w:tcPr>
          <w:p w14:paraId="5914345E" w14:textId="53ECF4D3" w:rsidR="00C6708F" w:rsidRPr="00C6708F" w:rsidRDefault="00C6708F"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0,06 €</w:t>
            </w:r>
          </w:p>
        </w:tc>
      </w:tr>
      <w:tr w:rsidR="00C6708F" w:rsidRPr="00C6708F" w14:paraId="30DA251E" w14:textId="77777777" w:rsidTr="00AA1D0F">
        <w:trPr>
          <w:trHeight w:val="315"/>
        </w:trPr>
        <w:tc>
          <w:tcPr>
            <w:tcW w:w="3998" w:type="dxa"/>
            <w:shd w:val="clear" w:color="auto" w:fill="auto"/>
            <w:noWrap/>
            <w:vAlign w:val="center"/>
          </w:tcPr>
          <w:p w14:paraId="2991FEAF" w14:textId="4602EF3B" w:rsidR="00C6708F" w:rsidRPr="00C6708F" w:rsidRDefault="00C6708F"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fotografija</w:t>
            </w:r>
          </w:p>
        </w:tc>
        <w:tc>
          <w:tcPr>
            <w:tcW w:w="850" w:type="dxa"/>
            <w:shd w:val="clear" w:color="auto" w:fill="auto"/>
            <w:noWrap/>
            <w:vAlign w:val="center"/>
          </w:tcPr>
          <w:p w14:paraId="60E4493A" w14:textId="47CB6CB9" w:rsidR="00C6708F" w:rsidRPr="00C6708F" w:rsidRDefault="00C6708F"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10,00 €</w:t>
            </w:r>
          </w:p>
        </w:tc>
      </w:tr>
      <w:tr w:rsidR="00DC2127" w:rsidRPr="00C6708F" w14:paraId="70CEB6E7" w14:textId="77777777" w:rsidTr="00AA1D0F">
        <w:trPr>
          <w:trHeight w:val="315"/>
        </w:trPr>
        <w:tc>
          <w:tcPr>
            <w:tcW w:w="3998" w:type="dxa"/>
            <w:shd w:val="clear" w:color="auto" w:fill="auto"/>
            <w:noWrap/>
            <w:vAlign w:val="center"/>
            <w:hideMark/>
          </w:tcPr>
          <w:p w14:paraId="2AB0ED76" w14:textId="77755E58" w:rsidR="00DC2127" w:rsidRPr="00C6708F" w:rsidRDefault="00C6708F" w:rsidP="00DC2127">
            <w:pPr>
              <w:suppressAutoHyphens w:val="0"/>
              <w:jc w:val="both"/>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taksa</w:t>
            </w:r>
            <w:r w:rsidR="00DC2127" w:rsidRPr="00C6708F">
              <w:rPr>
                <w:rFonts w:ascii="Arial Narrow" w:hAnsi="Arial Narrow" w:cs="Calibri"/>
                <w:color w:val="000000"/>
                <w:sz w:val="18"/>
                <w:szCs w:val="18"/>
                <w:lang w:eastAsia="sl-SI"/>
              </w:rPr>
              <w:t xml:space="preserve"> </w:t>
            </w:r>
          </w:p>
        </w:tc>
        <w:tc>
          <w:tcPr>
            <w:tcW w:w="850" w:type="dxa"/>
            <w:shd w:val="clear" w:color="auto" w:fill="auto"/>
            <w:noWrap/>
            <w:vAlign w:val="center"/>
            <w:hideMark/>
          </w:tcPr>
          <w:p w14:paraId="60928A41" w14:textId="7CCCB351" w:rsidR="00DC2127" w:rsidRPr="00C6708F" w:rsidRDefault="00C6708F" w:rsidP="009F4344">
            <w:pPr>
              <w:suppressAutoHyphens w:val="0"/>
              <w:jc w:val="right"/>
              <w:rPr>
                <w:rFonts w:ascii="Arial Narrow" w:hAnsi="Arial Narrow" w:cs="Calibri"/>
                <w:color w:val="000000"/>
                <w:sz w:val="18"/>
                <w:szCs w:val="18"/>
                <w:lang w:eastAsia="sl-SI"/>
              </w:rPr>
            </w:pPr>
            <w:r w:rsidRPr="00C6708F">
              <w:rPr>
                <w:rFonts w:ascii="Arial Narrow" w:hAnsi="Arial Narrow" w:cs="Calibri"/>
                <w:color w:val="000000"/>
                <w:sz w:val="18"/>
                <w:szCs w:val="18"/>
                <w:lang w:eastAsia="sl-SI"/>
              </w:rPr>
              <w:t>7</w:t>
            </w:r>
            <w:r w:rsidR="00AA1D0F">
              <w:rPr>
                <w:rFonts w:ascii="Arial Narrow" w:hAnsi="Arial Narrow" w:cs="Calibri"/>
                <w:color w:val="000000"/>
                <w:sz w:val="18"/>
                <w:szCs w:val="18"/>
                <w:lang w:eastAsia="sl-SI"/>
              </w:rPr>
              <w:t>0</w:t>
            </w:r>
            <w:r w:rsidRPr="00C6708F">
              <w:rPr>
                <w:rFonts w:ascii="Arial Narrow" w:hAnsi="Arial Narrow" w:cs="Calibri"/>
                <w:color w:val="000000"/>
                <w:sz w:val="18"/>
                <w:szCs w:val="18"/>
                <w:lang w:eastAsia="sl-SI"/>
              </w:rPr>
              <w:t>,00</w:t>
            </w:r>
            <w:r w:rsidR="00DC2127" w:rsidRPr="00C6708F">
              <w:rPr>
                <w:rFonts w:ascii="Arial Narrow" w:hAnsi="Arial Narrow" w:cs="Calibri"/>
                <w:color w:val="000000"/>
                <w:sz w:val="18"/>
                <w:szCs w:val="18"/>
                <w:lang w:eastAsia="sl-SI"/>
              </w:rPr>
              <w:t xml:space="preserve"> €</w:t>
            </w:r>
          </w:p>
        </w:tc>
      </w:tr>
      <w:tr w:rsidR="00AA1D0F" w:rsidRPr="00C6708F" w14:paraId="4E702651" w14:textId="77777777" w:rsidTr="00AA1D0F">
        <w:trPr>
          <w:trHeight w:val="315"/>
        </w:trPr>
        <w:tc>
          <w:tcPr>
            <w:tcW w:w="3998" w:type="dxa"/>
            <w:shd w:val="clear" w:color="auto" w:fill="auto"/>
            <w:noWrap/>
            <w:vAlign w:val="center"/>
          </w:tcPr>
          <w:p w14:paraId="35160993" w14:textId="6006DE84" w:rsidR="00AA1D0F" w:rsidRPr="00C6708F" w:rsidRDefault="00AA1D0F" w:rsidP="00DC2127">
            <w:pPr>
              <w:suppressAutoHyphens w:val="0"/>
              <w:jc w:val="both"/>
              <w:rPr>
                <w:rFonts w:ascii="Arial Narrow" w:hAnsi="Arial Narrow" w:cs="Calibri"/>
                <w:color w:val="000000"/>
                <w:sz w:val="18"/>
                <w:szCs w:val="18"/>
                <w:lang w:eastAsia="sl-SI"/>
              </w:rPr>
            </w:pPr>
            <w:r>
              <w:rPr>
                <w:rFonts w:ascii="Arial Narrow" w:hAnsi="Arial Narrow" w:cs="Calibri"/>
                <w:color w:val="000000"/>
                <w:sz w:val="18"/>
                <w:szCs w:val="18"/>
                <w:lang w:eastAsia="sl-SI"/>
              </w:rPr>
              <w:t>vloga</w:t>
            </w:r>
          </w:p>
        </w:tc>
        <w:tc>
          <w:tcPr>
            <w:tcW w:w="850" w:type="dxa"/>
            <w:shd w:val="clear" w:color="auto" w:fill="auto"/>
            <w:noWrap/>
            <w:vAlign w:val="center"/>
          </w:tcPr>
          <w:p w14:paraId="297A287E" w14:textId="45BE04C7" w:rsidR="00AA1D0F" w:rsidRPr="00C6708F" w:rsidRDefault="00AA1D0F" w:rsidP="009F4344">
            <w:pPr>
              <w:suppressAutoHyphens w:val="0"/>
              <w:jc w:val="right"/>
              <w:rPr>
                <w:rFonts w:ascii="Arial Narrow" w:hAnsi="Arial Narrow" w:cs="Calibri"/>
                <w:color w:val="000000"/>
                <w:sz w:val="18"/>
                <w:szCs w:val="18"/>
                <w:lang w:eastAsia="sl-SI"/>
              </w:rPr>
            </w:pPr>
            <w:r>
              <w:rPr>
                <w:rFonts w:ascii="Arial Narrow" w:hAnsi="Arial Narrow" w:cs="Calibri"/>
                <w:color w:val="000000"/>
                <w:sz w:val="18"/>
                <w:szCs w:val="18"/>
                <w:lang w:eastAsia="sl-SI"/>
              </w:rPr>
              <w:t>4,50 €</w:t>
            </w:r>
          </w:p>
        </w:tc>
      </w:tr>
    </w:tbl>
    <w:p w14:paraId="30FE8927" w14:textId="77777777" w:rsidR="00C26498" w:rsidRPr="00C6708F" w:rsidRDefault="00C26498" w:rsidP="00F22DED">
      <w:pPr>
        <w:pStyle w:val="Naslov2"/>
        <w:rPr>
          <w:rFonts w:ascii="Arial Narrow" w:hAnsi="Arial Narrow"/>
        </w:rPr>
      </w:pPr>
      <w:r w:rsidRPr="00BA1B12">
        <w:rPr>
          <w:rFonts w:ascii="Arial Narrow" w:hAnsi="Arial Narrow"/>
          <w:highlight w:val="yellow"/>
        </w:rPr>
        <w:br/>
      </w:r>
      <w:bookmarkStart w:id="35" w:name="_Toc79578545"/>
      <w:r w:rsidRPr="00C6708F">
        <w:rPr>
          <w:rFonts w:ascii="Arial Narrow" w:hAnsi="Arial Narrow"/>
        </w:rPr>
        <w:t>Korak 2: Določitev vira podatkov</w:t>
      </w:r>
      <w:bookmarkEnd w:id="35"/>
      <w:r w:rsidRPr="00C6708F">
        <w:rPr>
          <w:rFonts w:ascii="Arial Narrow" w:hAnsi="Arial Narrow"/>
        </w:rPr>
        <w:t xml:space="preserve"> </w:t>
      </w:r>
    </w:p>
    <w:p w14:paraId="2FE06733" w14:textId="77777777" w:rsidR="00C26498" w:rsidRPr="00C6708F" w:rsidRDefault="00C26498" w:rsidP="00C26498">
      <w:pPr>
        <w:jc w:val="both"/>
        <w:rPr>
          <w:rFonts w:ascii="Arial Narrow" w:hAnsi="Arial Narrow" w:cs="Arial"/>
          <w:b/>
          <w:bCs/>
          <w:szCs w:val="22"/>
        </w:rPr>
      </w:pPr>
    </w:p>
    <w:p w14:paraId="54C91F63" w14:textId="77777777" w:rsidR="003577BF" w:rsidRPr="00C6708F" w:rsidRDefault="00D06A7F" w:rsidP="00A21E6A">
      <w:pPr>
        <w:keepLines/>
        <w:suppressAutoHyphens w:val="0"/>
        <w:autoSpaceDE w:val="0"/>
        <w:autoSpaceDN w:val="0"/>
        <w:adjustRightInd w:val="0"/>
        <w:spacing w:line="276" w:lineRule="auto"/>
        <w:jc w:val="both"/>
        <w:rPr>
          <w:rFonts w:ascii="Arial Narrow" w:hAnsi="Arial Narrow" w:cs="Arial"/>
          <w:szCs w:val="22"/>
        </w:rPr>
      </w:pPr>
      <w:r w:rsidRPr="00C6708F">
        <w:rPr>
          <w:rFonts w:ascii="Arial Narrow" w:hAnsi="Arial Narrow" w:cs="Arial"/>
          <w:szCs w:val="22"/>
        </w:rPr>
        <w:t>Vire podatkov za oceno administrativnih stroškov ločimo na</w:t>
      </w:r>
      <w:r w:rsidR="003577BF" w:rsidRPr="00C6708F">
        <w:rPr>
          <w:rFonts w:ascii="Arial Narrow" w:hAnsi="Arial Narrow" w:cs="Arial"/>
          <w:szCs w:val="22"/>
        </w:rPr>
        <w:t>:</w:t>
      </w:r>
    </w:p>
    <w:p w14:paraId="1C919CA9" w14:textId="1033D582" w:rsidR="003577BF" w:rsidRPr="00C6708F" w:rsidRDefault="003577BF" w:rsidP="004D0EB9">
      <w:pPr>
        <w:pStyle w:val="Odstavekseznama"/>
        <w:keepLines/>
        <w:numPr>
          <w:ilvl w:val="0"/>
          <w:numId w:val="5"/>
        </w:numPr>
        <w:suppressAutoHyphens w:val="0"/>
        <w:spacing w:line="276" w:lineRule="auto"/>
        <w:jc w:val="both"/>
        <w:rPr>
          <w:rFonts w:ascii="Arial Narrow" w:hAnsi="Arial Narrow" w:cs="Arial"/>
          <w:szCs w:val="22"/>
        </w:rPr>
      </w:pPr>
      <w:r w:rsidRPr="00C6708F">
        <w:rPr>
          <w:rFonts w:ascii="Arial Narrow" w:hAnsi="Arial Narrow" w:cs="Arial"/>
          <w:szCs w:val="22"/>
        </w:rPr>
        <w:t>-</w:t>
      </w:r>
      <w:r w:rsidR="00D06A7F" w:rsidRPr="00C6708F">
        <w:rPr>
          <w:rFonts w:ascii="Arial Narrow" w:hAnsi="Arial Narrow" w:cs="Arial"/>
          <w:szCs w:val="22"/>
        </w:rPr>
        <w:t xml:space="preserve"> vire za oceno potrebnega časa in izdatkov za opravljanje določenih aktivnosti </w:t>
      </w:r>
      <w:r w:rsidR="00C6708F">
        <w:rPr>
          <w:rFonts w:ascii="Arial Narrow" w:hAnsi="Arial Narrow" w:cs="Arial"/>
          <w:szCs w:val="22"/>
        </w:rPr>
        <w:t>ter</w:t>
      </w:r>
      <w:r w:rsidR="00D06A7F" w:rsidRPr="00C6708F">
        <w:rPr>
          <w:rFonts w:ascii="Arial Narrow" w:hAnsi="Arial Narrow" w:cs="Arial"/>
          <w:szCs w:val="22"/>
        </w:rPr>
        <w:t xml:space="preserve"> </w:t>
      </w:r>
    </w:p>
    <w:p w14:paraId="4EE3D4B0" w14:textId="25E1BF3D" w:rsidR="00D06A7F" w:rsidRPr="00C6708F" w:rsidRDefault="003577BF" w:rsidP="004D0EB9">
      <w:pPr>
        <w:pStyle w:val="Odstavekseznama"/>
        <w:keepLines/>
        <w:numPr>
          <w:ilvl w:val="0"/>
          <w:numId w:val="5"/>
        </w:numPr>
        <w:suppressAutoHyphens w:val="0"/>
        <w:spacing w:line="276" w:lineRule="auto"/>
        <w:jc w:val="both"/>
        <w:rPr>
          <w:rFonts w:ascii="Arial Narrow" w:hAnsi="Arial Narrow" w:cs="Arial"/>
          <w:szCs w:val="22"/>
        </w:rPr>
      </w:pPr>
      <w:r w:rsidRPr="00C6708F">
        <w:rPr>
          <w:rFonts w:ascii="Arial Narrow" w:hAnsi="Arial Narrow" w:cs="Arial"/>
          <w:szCs w:val="22"/>
        </w:rPr>
        <w:t xml:space="preserve">- </w:t>
      </w:r>
      <w:r w:rsidR="00D06A7F" w:rsidRPr="00C6708F">
        <w:rPr>
          <w:rFonts w:ascii="Arial Narrow" w:hAnsi="Arial Narrow" w:cs="Arial"/>
          <w:szCs w:val="22"/>
        </w:rPr>
        <w:t xml:space="preserve">vire za oceno velikosti populacije. </w:t>
      </w:r>
    </w:p>
    <w:p w14:paraId="15633084" w14:textId="77777777" w:rsidR="00D06A7F" w:rsidRPr="00C6708F" w:rsidRDefault="00D06A7F" w:rsidP="00D06A7F">
      <w:pPr>
        <w:keepLines/>
        <w:suppressAutoHyphens w:val="0"/>
        <w:autoSpaceDE w:val="0"/>
        <w:autoSpaceDN w:val="0"/>
        <w:adjustRightInd w:val="0"/>
        <w:spacing w:line="276" w:lineRule="auto"/>
        <w:rPr>
          <w:rFonts w:ascii="Arial Narrow" w:hAnsi="Arial Narrow" w:cs="Arial"/>
          <w:szCs w:val="22"/>
        </w:rPr>
      </w:pPr>
    </w:p>
    <w:p w14:paraId="4954368B" w14:textId="740D5893" w:rsidR="004D0EB9" w:rsidRDefault="00D06A7F" w:rsidP="004D0EB9">
      <w:pPr>
        <w:keepLines/>
        <w:suppressAutoHyphens w:val="0"/>
        <w:autoSpaceDE w:val="0"/>
        <w:autoSpaceDN w:val="0"/>
        <w:adjustRightInd w:val="0"/>
        <w:spacing w:line="276" w:lineRule="auto"/>
        <w:jc w:val="both"/>
        <w:rPr>
          <w:rFonts w:ascii="Arial Narrow" w:hAnsi="Arial Narrow"/>
          <w:highlight w:val="yellow"/>
        </w:rPr>
      </w:pPr>
      <w:r w:rsidRPr="00C6708F">
        <w:rPr>
          <w:rFonts w:ascii="Arial Narrow" w:hAnsi="Arial Narrow" w:cs="Arial"/>
          <w:szCs w:val="22"/>
        </w:rPr>
        <w:t>Pri določitvi potrebnega časa in morebitnih izdatkov so bili podatki p</w:t>
      </w:r>
      <w:r w:rsidR="00A21E6A" w:rsidRPr="00C6708F">
        <w:rPr>
          <w:rFonts w:ascii="Arial Narrow" w:hAnsi="Arial Narrow" w:cs="Arial"/>
          <w:szCs w:val="22"/>
        </w:rPr>
        <w:t xml:space="preserve">ridobljeni na podlagi strokovne ocene glede </w:t>
      </w:r>
      <w:r w:rsidR="003847D7" w:rsidRPr="00C6708F">
        <w:rPr>
          <w:rFonts w:ascii="Arial Narrow" w:hAnsi="Arial Narrow" w:cs="Arial"/>
          <w:szCs w:val="22"/>
        </w:rPr>
        <w:t>na deležnike</w:t>
      </w:r>
      <w:r w:rsidR="00A21E6A" w:rsidRPr="00C6708F">
        <w:rPr>
          <w:rFonts w:ascii="Arial Narrow" w:hAnsi="Arial Narrow" w:cs="Arial"/>
          <w:szCs w:val="22"/>
        </w:rPr>
        <w:t>, ki izvaja posamezno aktivnost.</w:t>
      </w:r>
      <w:bookmarkStart w:id="36" w:name="_Toc434481539"/>
    </w:p>
    <w:p w14:paraId="23CE6D78" w14:textId="73D3B3EF" w:rsidR="004D0EB9" w:rsidRDefault="004D0EB9" w:rsidP="00C26498">
      <w:pPr>
        <w:keepLines/>
        <w:suppressAutoHyphens w:val="0"/>
        <w:autoSpaceDE w:val="0"/>
        <w:autoSpaceDN w:val="0"/>
        <w:adjustRightInd w:val="0"/>
        <w:jc w:val="both"/>
        <w:rPr>
          <w:rFonts w:ascii="Arial Narrow" w:hAnsi="Arial Narrow"/>
          <w:highlight w:val="yellow"/>
        </w:rPr>
      </w:pPr>
    </w:p>
    <w:p w14:paraId="1BAACEBD" w14:textId="5DB3CB03" w:rsidR="004D0EB9" w:rsidRDefault="004D0EB9" w:rsidP="00C26498">
      <w:pPr>
        <w:keepLines/>
        <w:suppressAutoHyphens w:val="0"/>
        <w:autoSpaceDE w:val="0"/>
        <w:autoSpaceDN w:val="0"/>
        <w:adjustRightInd w:val="0"/>
        <w:jc w:val="both"/>
        <w:rPr>
          <w:rFonts w:ascii="Arial Narrow" w:hAnsi="Arial Narrow"/>
          <w:highlight w:val="yellow"/>
        </w:rPr>
      </w:pPr>
    </w:p>
    <w:p w14:paraId="55801D03" w14:textId="2EE5DDA6" w:rsidR="004B6DD9" w:rsidRDefault="004B6DD9" w:rsidP="00C26498">
      <w:pPr>
        <w:keepLines/>
        <w:suppressAutoHyphens w:val="0"/>
        <w:autoSpaceDE w:val="0"/>
        <w:autoSpaceDN w:val="0"/>
        <w:adjustRightInd w:val="0"/>
        <w:jc w:val="both"/>
        <w:rPr>
          <w:rFonts w:ascii="Arial Narrow" w:hAnsi="Arial Narrow"/>
          <w:highlight w:val="yellow"/>
        </w:rPr>
      </w:pPr>
    </w:p>
    <w:p w14:paraId="4374EFD0" w14:textId="7820D57A" w:rsidR="004B6DD9" w:rsidRDefault="004B6DD9" w:rsidP="00C26498">
      <w:pPr>
        <w:keepLines/>
        <w:suppressAutoHyphens w:val="0"/>
        <w:autoSpaceDE w:val="0"/>
        <w:autoSpaceDN w:val="0"/>
        <w:adjustRightInd w:val="0"/>
        <w:jc w:val="both"/>
        <w:rPr>
          <w:rFonts w:ascii="Arial Narrow" w:hAnsi="Arial Narrow"/>
          <w:highlight w:val="yellow"/>
        </w:rPr>
      </w:pPr>
    </w:p>
    <w:p w14:paraId="1EAA9E23" w14:textId="12815F16" w:rsidR="004B6DD9" w:rsidRDefault="004B6DD9" w:rsidP="00C26498">
      <w:pPr>
        <w:keepLines/>
        <w:suppressAutoHyphens w:val="0"/>
        <w:autoSpaceDE w:val="0"/>
        <w:autoSpaceDN w:val="0"/>
        <w:adjustRightInd w:val="0"/>
        <w:jc w:val="both"/>
        <w:rPr>
          <w:rFonts w:ascii="Arial Narrow" w:hAnsi="Arial Narrow"/>
          <w:highlight w:val="yellow"/>
        </w:rPr>
      </w:pPr>
    </w:p>
    <w:p w14:paraId="08299594" w14:textId="3E5C064A" w:rsidR="004B6DD9" w:rsidRDefault="004B6DD9" w:rsidP="00C26498">
      <w:pPr>
        <w:keepLines/>
        <w:suppressAutoHyphens w:val="0"/>
        <w:autoSpaceDE w:val="0"/>
        <w:autoSpaceDN w:val="0"/>
        <w:adjustRightInd w:val="0"/>
        <w:jc w:val="both"/>
        <w:rPr>
          <w:rFonts w:ascii="Arial Narrow" w:hAnsi="Arial Narrow"/>
          <w:highlight w:val="yellow"/>
        </w:rPr>
      </w:pPr>
    </w:p>
    <w:p w14:paraId="6B6A0F36" w14:textId="5ED66BA6" w:rsidR="004B6DD9" w:rsidRDefault="004B6DD9" w:rsidP="00C26498">
      <w:pPr>
        <w:keepLines/>
        <w:suppressAutoHyphens w:val="0"/>
        <w:autoSpaceDE w:val="0"/>
        <w:autoSpaceDN w:val="0"/>
        <w:adjustRightInd w:val="0"/>
        <w:jc w:val="both"/>
        <w:rPr>
          <w:rFonts w:ascii="Arial Narrow" w:hAnsi="Arial Narrow"/>
          <w:highlight w:val="yellow"/>
        </w:rPr>
      </w:pPr>
    </w:p>
    <w:p w14:paraId="62ECA1D5" w14:textId="2B09631D" w:rsidR="004B6DD9" w:rsidRDefault="004B6DD9" w:rsidP="00C26498">
      <w:pPr>
        <w:keepLines/>
        <w:suppressAutoHyphens w:val="0"/>
        <w:autoSpaceDE w:val="0"/>
        <w:autoSpaceDN w:val="0"/>
        <w:adjustRightInd w:val="0"/>
        <w:jc w:val="both"/>
        <w:rPr>
          <w:rFonts w:ascii="Arial Narrow" w:hAnsi="Arial Narrow"/>
          <w:highlight w:val="yellow"/>
        </w:rPr>
      </w:pPr>
    </w:p>
    <w:p w14:paraId="222C173E" w14:textId="108478D9" w:rsidR="004B6DD9" w:rsidRDefault="004B6DD9" w:rsidP="00C26498">
      <w:pPr>
        <w:keepLines/>
        <w:suppressAutoHyphens w:val="0"/>
        <w:autoSpaceDE w:val="0"/>
        <w:autoSpaceDN w:val="0"/>
        <w:adjustRightInd w:val="0"/>
        <w:jc w:val="both"/>
        <w:rPr>
          <w:rFonts w:ascii="Arial Narrow" w:hAnsi="Arial Narrow"/>
          <w:highlight w:val="yellow"/>
        </w:rPr>
      </w:pPr>
    </w:p>
    <w:p w14:paraId="451CCFB5" w14:textId="7D593967" w:rsidR="004B6DD9" w:rsidRDefault="004B6DD9" w:rsidP="00C26498">
      <w:pPr>
        <w:keepLines/>
        <w:suppressAutoHyphens w:val="0"/>
        <w:autoSpaceDE w:val="0"/>
        <w:autoSpaceDN w:val="0"/>
        <w:adjustRightInd w:val="0"/>
        <w:jc w:val="both"/>
        <w:rPr>
          <w:rFonts w:ascii="Arial Narrow" w:hAnsi="Arial Narrow"/>
          <w:highlight w:val="yellow"/>
        </w:rPr>
      </w:pPr>
    </w:p>
    <w:p w14:paraId="62FC1EC6" w14:textId="7D358398" w:rsidR="004B6DD9" w:rsidRDefault="004B6DD9" w:rsidP="00C26498">
      <w:pPr>
        <w:keepLines/>
        <w:suppressAutoHyphens w:val="0"/>
        <w:autoSpaceDE w:val="0"/>
        <w:autoSpaceDN w:val="0"/>
        <w:adjustRightInd w:val="0"/>
        <w:jc w:val="both"/>
        <w:rPr>
          <w:rFonts w:ascii="Arial Narrow" w:hAnsi="Arial Narrow"/>
          <w:highlight w:val="yellow"/>
        </w:rPr>
      </w:pPr>
    </w:p>
    <w:p w14:paraId="09064D1E" w14:textId="51C924C8" w:rsidR="004B6DD9" w:rsidRDefault="004B6DD9" w:rsidP="00C26498">
      <w:pPr>
        <w:keepLines/>
        <w:suppressAutoHyphens w:val="0"/>
        <w:autoSpaceDE w:val="0"/>
        <w:autoSpaceDN w:val="0"/>
        <w:adjustRightInd w:val="0"/>
        <w:jc w:val="both"/>
        <w:rPr>
          <w:rFonts w:ascii="Arial Narrow" w:hAnsi="Arial Narrow"/>
          <w:highlight w:val="yellow"/>
        </w:rPr>
      </w:pPr>
    </w:p>
    <w:p w14:paraId="2C94DEEE" w14:textId="663914DE" w:rsidR="004B6DD9" w:rsidRDefault="004B6DD9" w:rsidP="00C26498">
      <w:pPr>
        <w:keepLines/>
        <w:suppressAutoHyphens w:val="0"/>
        <w:autoSpaceDE w:val="0"/>
        <w:autoSpaceDN w:val="0"/>
        <w:adjustRightInd w:val="0"/>
        <w:jc w:val="both"/>
        <w:rPr>
          <w:rFonts w:ascii="Arial Narrow" w:hAnsi="Arial Narrow"/>
          <w:highlight w:val="yellow"/>
        </w:rPr>
      </w:pPr>
    </w:p>
    <w:p w14:paraId="36E282A2" w14:textId="2ABA4F9A" w:rsidR="004B6DD9" w:rsidRDefault="004B6DD9" w:rsidP="00C26498">
      <w:pPr>
        <w:keepLines/>
        <w:suppressAutoHyphens w:val="0"/>
        <w:autoSpaceDE w:val="0"/>
        <w:autoSpaceDN w:val="0"/>
        <w:adjustRightInd w:val="0"/>
        <w:jc w:val="both"/>
        <w:rPr>
          <w:rFonts w:ascii="Arial Narrow" w:hAnsi="Arial Narrow"/>
          <w:highlight w:val="yellow"/>
        </w:rPr>
      </w:pPr>
    </w:p>
    <w:p w14:paraId="488C9D1D" w14:textId="55743707" w:rsidR="004B6DD9" w:rsidRDefault="004B6DD9" w:rsidP="00C26498">
      <w:pPr>
        <w:keepLines/>
        <w:suppressAutoHyphens w:val="0"/>
        <w:autoSpaceDE w:val="0"/>
        <w:autoSpaceDN w:val="0"/>
        <w:adjustRightInd w:val="0"/>
        <w:jc w:val="both"/>
        <w:rPr>
          <w:rFonts w:ascii="Arial Narrow" w:hAnsi="Arial Narrow"/>
          <w:highlight w:val="yellow"/>
        </w:rPr>
      </w:pPr>
    </w:p>
    <w:p w14:paraId="666FEB0C" w14:textId="6E990D96" w:rsidR="004B6DD9" w:rsidRDefault="004B6DD9" w:rsidP="00C26498">
      <w:pPr>
        <w:keepLines/>
        <w:suppressAutoHyphens w:val="0"/>
        <w:autoSpaceDE w:val="0"/>
        <w:autoSpaceDN w:val="0"/>
        <w:adjustRightInd w:val="0"/>
        <w:jc w:val="both"/>
        <w:rPr>
          <w:rFonts w:ascii="Arial Narrow" w:hAnsi="Arial Narrow"/>
          <w:highlight w:val="yellow"/>
        </w:rPr>
      </w:pPr>
    </w:p>
    <w:p w14:paraId="00AB38B8" w14:textId="43AB9CD2" w:rsidR="004B6DD9" w:rsidRDefault="004B6DD9" w:rsidP="00C26498">
      <w:pPr>
        <w:keepLines/>
        <w:suppressAutoHyphens w:val="0"/>
        <w:autoSpaceDE w:val="0"/>
        <w:autoSpaceDN w:val="0"/>
        <w:adjustRightInd w:val="0"/>
        <w:jc w:val="both"/>
        <w:rPr>
          <w:rFonts w:ascii="Arial Narrow" w:hAnsi="Arial Narrow"/>
          <w:highlight w:val="yellow"/>
        </w:rPr>
      </w:pPr>
    </w:p>
    <w:p w14:paraId="29AC040D" w14:textId="47242AE8" w:rsidR="004B6DD9" w:rsidRDefault="004B6DD9" w:rsidP="00C26498">
      <w:pPr>
        <w:keepLines/>
        <w:suppressAutoHyphens w:val="0"/>
        <w:autoSpaceDE w:val="0"/>
        <w:autoSpaceDN w:val="0"/>
        <w:adjustRightInd w:val="0"/>
        <w:jc w:val="both"/>
        <w:rPr>
          <w:rFonts w:ascii="Arial Narrow" w:hAnsi="Arial Narrow"/>
          <w:highlight w:val="yellow"/>
        </w:rPr>
      </w:pPr>
    </w:p>
    <w:p w14:paraId="518EEB5C" w14:textId="72E80388" w:rsidR="004B6DD9" w:rsidRDefault="004B6DD9" w:rsidP="00C26498">
      <w:pPr>
        <w:keepLines/>
        <w:suppressAutoHyphens w:val="0"/>
        <w:autoSpaceDE w:val="0"/>
        <w:autoSpaceDN w:val="0"/>
        <w:adjustRightInd w:val="0"/>
        <w:jc w:val="both"/>
        <w:rPr>
          <w:rFonts w:ascii="Arial Narrow" w:hAnsi="Arial Narrow"/>
          <w:highlight w:val="yellow"/>
        </w:rPr>
      </w:pPr>
    </w:p>
    <w:p w14:paraId="49DC73D0" w14:textId="2953D2B2" w:rsidR="004B6DD9" w:rsidRDefault="004B6DD9" w:rsidP="00C26498">
      <w:pPr>
        <w:keepLines/>
        <w:suppressAutoHyphens w:val="0"/>
        <w:autoSpaceDE w:val="0"/>
        <w:autoSpaceDN w:val="0"/>
        <w:adjustRightInd w:val="0"/>
        <w:jc w:val="both"/>
        <w:rPr>
          <w:rFonts w:ascii="Arial Narrow" w:hAnsi="Arial Narrow"/>
          <w:highlight w:val="yellow"/>
        </w:rPr>
      </w:pPr>
    </w:p>
    <w:p w14:paraId="0FC6D23B" w14:textId="597BD38F" w:rsidR="004B6DD9" w:rsidRDefault="004B6DD9" w:rsidP="00C26498">
      <w:pPr>
        <w:keepLines/>
        <w:suppressAutoHyphens w:val="0"/>
        <w:autoSpaceDE w:val="0"/>
        <w:autoSpaceDN w:val="0"/>
        <w:adjustRightInd w:val="0"/>
        <w:jc w:val="both"/>
        <w:rPr>
          <w:rFonts w:ascii="Arial Narrow" w:hAnsi="Arial Narrow"/>
          <w:highlight w:val="yellow"/>
        </w:rPr>
      </w:pPr>
    </w:p>
    <w:p w14:paraId="7E7002A4" w14:textId="2A224AC9" w:rsidR="004B6DD9" w:rsidRDefault="004B6DD9" w:rsidP="00C26498">
      <w:pPr>
        <w:keepLines/>
        <w:suppressAutoHyphens w:val="0"/>
        <w:autoSpaceDE w:val="0"/>
        <w:autoSpaceDN w:val="0"/>
        <w:adjustRightInd w:val="0"/>
        <w:jc w:val="both"/>
        <w:rPr>
          <w:rFonts w:ascii="Arial Narrow" w:hAnsi="Arial Narrow"/>
          <w:highlight w:val="yellow"/>
        </w:rPr>
      </w:pPr>
    </w:p>
    <w:p w14:paraId="5BCEE249" w14:textId="77777777" w:rsidR="004B6DD9" w:rsidRDefault="004B6DD9" w:rsidP="00C26498">
      <w:pPr>
        <w:keepLines/>
        <w:suppressAutoHyphens w:val="0"/>
        <w:autoSpaceDE w:val="0"/>
        <w:autoSpaceDN w:val="0"/>
        <w:adjustRightInd w:val="0"/>
        <w:jc w:val="both"/>
        <w:rPr>
          <w:rFonts w:ascii="Arial Narrow" w:hAnsi="Arial Narrow"/>
          <w:highlight w:val="yellow"/>
        </w:rPr>
      </w:pPr>
    </w:p>
    <w:p w14:paraId="6D7D92DC" w14:textId="77777777" w:rsidR="004D0EB9" w:rsidRPr="00BA1B12" w:rsidRDefault="004D0EB9" w:rsidP="00C26498">
      <w:pPr>
        <w:keepLines/>
        <w:suppressAutoHyphens w:val="0"/>
        <w:autoSpaceDE w:val="0"/>
        <w:autoSpaceDN w:val="0"/>
        <w:adjustRightInd w:val="0"/>
        <w:jc w:val="both"/>
        <w:rPr>
          <w:rFonts w:ascii="Arial Narrow" w:hAnsi="Arial Narrow"/>
          <w:highlight w:val="yellow"/>
        </w:rPr>
      </w:pPr>
    </w:p>
    <w:p w14:paraId="2005800A" w14:textId="630EADEB" w:rsidR="00C26498" w:rsidRPr="009A3CDD" w:rsidRDefault="00D73372" w:rsidP="00F22DED">
      <w:pPr>
        <w:pStyle w:val="Naslov1"/>
        <w:rPr>
          <w:rFonts w:ascii="Arial Narrow" w:hAnsi="Arial Narrow"/>
        </w:rPr>
      </w:pPr>
      <w:bookmarkStart w:id="37" w:name="_Toc511293026"/>
      <w:bookmarkStart w:id="38" w:name="_Toc79578546"/>
      <w:r w:rsidRPr="009A3CDD">
        <w:rPr>
          <w:rFonts w:ascii="Arial Narrow" w:hAnsi="Arial Narrow"/>
        </w:rPr>
        <w:lastRenderedPageBreak/>
        <w:t>6</w:t>
      </w:r>
      <w:r w:rsidR="00C26498" w:rsidRPr="009A3CDD">
        <w:rPr>
          <w:rFonts w:ascii="Arial Narrow" w:hAnsi="Arial Narrow"/>
        </w:rPr>
        <w:t xml:space="preserve">. IZRAČUN IN OCENA </w:t>
      </w:r>
      <w:bookmarkEnd w:id="36"/>
      <w:r w:rsidR="00C26498" w:rsidRPr="009A3CDD">
        <w:rPr>
          <w:rFonts w:ascii="Arial Narrow" w:hAnsi="Arial Narrow"/>
        </w:rPr>
        <w:t>UČINKOV UKREPA</w:t>
      </w:r>
      <w:bookmarkEnd w:id="37"/>
      <w:bookmarkEnd w:id="38"/>
    </w:p>
    <w:p w14:paraId="0E0DD49B" w14:textId="77777777" w:rsidR="00C26498" w:rsidRPr="009A3CDD" w:rsidRDefault="00C26498" w:rsidP="00C26498">
      <w:pPr>
        <w:rPr>
          <w:rFonts w:ascii="Arial Narrow" w:hAnsi="Arial Narrow"/>
        </w:rPr>
      </w:pPr>
    </w:p>
    <w:p w14:paraId="27DBF7D0" w14:textId="77777777" w:rsidR="003124B5" w:rsidRDefault="003124B5" w:rsidP="00361281">
      <w:pPr>
        <w:keepLines/>
        <w:suppressAutoHyphens w:val="0"/>
        <w:autoSpaceDE w:val="0"/>
        <w:autoSpaceDN w:val="0"/>
        <w:adjustRightInd w:val="0"/>
        <w:spacing w:line="276" w:lineRule="auto"/>
        <w:jc w:val="both"/>
        <w:rPr>
          <w:rFonts w:ascii="Arial Narrow" w:hAnsi="Arial Narrow" w:cs="Arial"/>
          <w:szCs w:val="22"/>
        </w:rPr>
      </w:pPr>
    </w:p>
    <w:p w14:paraId="4968AAF7" w14:textId="1D79720B" w:rsidR="00361281" w:rsidRPr="009A3CDD" w:rsidRDefault="00361281" w:rsidP="00361281">
      <w:pPr>
        <w:keepLines/>
        <w:suppressAutoHyphens w:val="0"/>
        <w:autoSpaceDE w:val="0"/>
        <w:autoSpaceDN w:val="0"/>
        <w:adjustRightInd w:val="0"/>
        <w:spacing w:line="276" w:lineRule="auto"/>
        <w:jc w:val="both"/>
        <w:rPr>
          <w:rFonts w:ascii="Arial Narrow" w:hAnsi="Arial Narrow" w:cs="Arial"/>
          <w:szCs w:val="22"/>
        </w:rPr>
      </w:pPr>
      <w:r w:rsidRPr="009A3CDD">
        <w:rPr>
          <w:rFonts w:ascii="Arial Narrow" w:hAnsi="Arial Narrow" w:cs="Arial"/>
          <w:szCs w:val="22"/>
        </w:rPr>
        <w:t xml:space="preserve">Ocena učinkov temelji na </w:t>
      </w:r>
      <w:r w:rsidR="00C26498" w:rsidRPr="009A3CDD">
        <w:rPr>
          <w:rFonts w:ascii="Arial Narrow" w:hAnsi="Arial Narrow" w:cs="Arial"/>
          <w:szCs w:val="22"/>
        </w:rPr>
        <w:t>izračuni</w:t>
      </w:r>
      <w:r w:rsidRPr="009A3CDD">
        <w:rPr>
          <w:rFonts w:ascii="Arial Narrow" w:hAnsi="Arial Narrow" w:cs="Arial"/>
          <w:szCs w:val="22"/>
        </w:rPr>
        <w:t>h</w:t>
      </w:r>
      <w:r w:rsidR="00C26498" w:rsidRPr="009A3CDD">
        <w:rPr>
          <w:rFonts w:ascii="Arial Narrow" w:hAnsi="Arial Narrow" w:cs="Arial"/>
          <w:szCs w:val="22"/>
        </w:rPr>
        <w:t xml:space="preserve"> administrativnih bremen </w:t>
      </w:r>
      <w:r w:rsidR="003847D7" w:rsidRPr="009A3CDD">
        <w:rPr>
          <w:rFonts w:ascii="Arial Narrow" w:hAnsi="Arial Narrow" w:cs="Arial"/>
          <w:szCs w:val="22"/>
        </w:rPr>
        <w:t xml:space="preserve">in stroškov </w:t>
      </w:r>
      <w:r w:rsidR="00C26498" w:rsidRPr="009A3CDD">
        <w:rPr>
          <w:rFonts w:ascii="Arial Narrow" w:hAnsi="Arial Narrow" w:cs="Arial"/>
          <w:szCs w:val="22"/>
        </w:rPr>
        <w:t xml:space="preserve">za </w:t>
      </w:r>
      <w:r w:rsidRPr="009A3CDD">
        <w:rPr>
          <w:rFonts w:ascii="Arial Narrow" w:hAnsi="Arial Narrow" w:cs="Arial"/>
          <w:szCs w:val="22"/>
        </w:rPr>
        <w:t xml:space="preserve">posamezne </w:t>
      </w:r>
      <w:r w:rsidR="00C26498" w:rsidRPr="009A3CDD">
        <w:rPr>
          <w:rFonts w:ascii="Arial Narrow" w:hAnsi="Arial Narrow" w:cs="Arial"/>
          <w:szCs w:val="22"/>
        </w:rPr>
        <w:t>aktivnost</w:t>
      </w:r>
      <w:r w:rsidRPr="009A3CDD">
        <w:rPr>
          <w:rFonts w:ascii="Arial Narrow" w:hAnsi="Arial Narrow" w:cs="Arial"/>
          <w:szCs w:val="22"/>
        </w:rPr>
        <w:t>i, ki jih</w:t>
      </w:r>
      <w:r w:rsidR="00743796" w:rsidRPr="009A3CDD">
        <w:rPr>
          <w:rFonts w:ascii="Arial Narrow" w:hAnsi="Arial Narrow" w:cs="Arial"/>
          <w:szCs w:val="22"/>
        </w:rPr>
        <w:t xml:space="preserve"> </w:t>
      </w:r>
      <w:r w:rsidR="00A21E6A" w:rsidRPr="009A3CDD">
        <w:rPr>
          <w:rFonts w:ascii="Arial Narrow" w:hAnsi="Arial Narrow" w:cs="Arial"/>
          <w:szCs w:val="22"/>
        </w:rPr>
        <w:t>opravljajo</w:t>
      </w:r>
      <w:r w:rsidRPr="009A3CDD">
        <w:rPr>
          <w:rFonts w:ascii="Arial Narrow" w:hAnsi="Arial Narrow" w:cs="Arial"/>
          <w:szCs w:val="22"/>
        </w:rPr>
        <w:t xml:space="preserve"> </w:t>
      </w:r>
      <w:r w:rsidR="00696BD0" w:rsidRPr="009A3CDD">
        <w:rPr>
          <w:rFonts w:ascii="Arial Narrow" w:hAnsi="Arial Narrow" w:cs="Arial"/>
          <w:szCs w:val="22"/>
        </w:rPr>
        <w:t>d</w:t>
      </w:r>
      <w:r w:rsidR="00C6708F" w:rsidRPr="009A3CDD">
        <w:rPr>
          <w:rFonts w:ascii="Arial Narrow" w:hAnsi="Arial Narrow" w:cs="Arial"/>
          <w:szCs w:val="22"/>
        </w:rPr>
        <w:t xml:space="preserve">elodajalci v procesu oddaje </w:t>
      </w:r>
      <w:r w:rsidR="00A711C4">
        <w:rPr>
          <w:rFonts w:ascii="Arial Narrow" w:hAnsi="Arial Narrow" w:cs="Arial"/>
          <w:szCs w:val="22"/>
        </w:rPr>
        <w:t>vlog</w:t>
      </w:r>
      <w:r w:rsidR="00C6708F" w:rsidRPr="009A3CDD">
        <w:rPr>
          <w:rFonts w:ascii="Arial Narrow" w:hAnsi="Arial Narrow" w:cs="Arial"/>
          <w:szCs w:val="22"/>
        </w:rPr>
        <w:t xml:space="preserve"> za pridobitev dovoljenja </w:t>
      </w:r>
      <w:r w:rsidR="00AA1D0F">
        <w:rPr>
          <w:rFonts w:ascii="Arial Narrow" w:hAnsi="Arial Narrow" w:cs="Arial"/>
          <w:szCs w:val="22"/>
        </w:rPr>
        <w:t xml:space="preserve">po sporazumu z BIH in s Srbijo za </w:t>
      </w:r>
      <w:r w:rsidR="00C6708F" w:rsidRPr="009A3CDD">
        <w:rPr>
          <w:rFonts w:ascii="Arial Narrow" w:hAnsi="Arial Narrow" w:cs="Arial"/>
          <w:szCs w:val="22"/>
        </w:rPr>
        <w:t>delo tujca.</w:t>
      </w:r>
      <w:r w:rsidR="003847D7" w:rsidRPr="009A3CDD">
        <w:rPr>
          <w:rFonts w:ascii="Arial Narrow" w:hAnsi="Arial Narrow" w:cs="Arial"/>
          <w:szCs w:val="22"/>
        </w:rPr>
        <w:t xml:space="preserve"> Z vidika </w:t>
      </w:r>
      <w:r w:rsidR="00C6708F" w:rsidRPr="009A3CDD">
        <w:rPr>
          <w:rFonts w:ascii="Arial Narrow" w:hAnsi="Arial Narrow" w:cs="Arial"/>
          <w:szCs w:val="22"/>
        </w:rPr>
        <w:t>dveh obstoječih možnosti oddaje</w:t>
      </w:r>
      <w:r w:rsidR="00A711C4">
        <w:rPr>
          <w:rFonts w:ascii="Arial Narrow" w:hAnsi="Arial Narrow" w:cs="Arial"/>
          <w:szCs w:val="22"/>
        </w:rPr>
        <w:t xml:space="preserve"> vlog</w:t>
      </w:r>
      <w:r w:rsidR="00C6708F" w:rsidRPr="009A3CDD">
        <w:rPr>
          <w:rFonts w:ascii="Arial Narrow" w:hAnsi="Arial Narrow" w:cs="Arial"/>
          <w:szCs w:val="22"/>
        </w:rPr>
        <w:t xml:space="preserve"> so </w:t>
      </w:r>
      <w:r w:rsidR="003847D7" w:rsidRPr="009A3CDD">
        <w:rPr>
          <w:rFonts w:ascii="Arial Narrow" w:hAnsi="Arial Narrow" w:cs="Arial"/>
          <w:szCs w:val="22"/>
        </w:rPr>
        <w:t xml:space="preserve">aktivnosti </w:t>
      </w:r>
      <w:r w:rsidR="00696BD0" w:rsidRPr="009A3CDD">
        <w:rPr>
          <w:rFonts w:ascii="Arial Narrow" w:hAnsi="Arial Narrow" w:cs="Arial"/>
          <w:szCs w:val="22"/>
        </w:rPr>
        <w:t>del</w:t>
      </w:r>
      <w:r w:rsidR="00C6708F" w:rsidRPr="009A3CDD">
        <w:rPr>
          <w:rFonts w:ascii="Arial Narrow" w:hAnsi="Arial Narrow" w:cs="Arial"/>
          <w:szCs w:val="22"/>
        </w:rPr>
        <w:t xml:space="preserve">odajalcev </w:t>
      </w:r>
      <w:r w:rsidR="003847D7" w:rsidRPr="009A3CDD">
        <w:rPr>
          <w:rFonts w:ascii="Arial Narrow" w:hAnsi="Arial Narrow" w:cs="Arial"/>
          <w:szCs w:val="22"/>
        </w:rPr>
        <w:t xml:space="preserve">v nadaljevanju </w:t>
      </w:r>
      <w:r w:rsidR="00C6708F" w:rsidRPr="009A3CDD">
        <w:rPr>
          <w:rFonts w:ascii="Arial Narrow" w:hAnsi="Arial Narrow" w:cs="Arial"/>
          <w:szCs w:val="22"/>
        </w:rPr>
        <w:t>prikazane</w:t>
      </w:r>
      <w:r w:rsidR="003847D7" w:rsidRPr="009A3CDD">
        <w:rPr>
          <w:rFonts w:ascii="Arial Narrow" w:hAnsi="Arial Narrow" w:cs="Arial"/>
          <w:szCs w:val="22"/>
        </w:rPr>
        <w:t xml:space="preserve"> za tri različne </w:t>
      </w:r>
      <w:r w:rsidR="00C6708F" w:rsidRPr="009A3CDD">
        <w:rPr>
          <w:rFonts w:ascii="Arial Narrow" w:hAnsi="Arial Narrow" w:cs="Arial"/>
          <w:szCs w:val="22"/>
        </w:rPr>
        <w:t>scenarije</w:t>
      </w:r>
      <w:r w:rsidR="003847D7" w:rsidRPr="009A3CDD">
        <w:rPr>
          <w:rFonts w:ascii="Arial Narrow" w:hAnsi="Arial Narrow" w:cs="Arial"/>
          <w:szCs w:val="22"/>
        </w:rPr>
        <w:t xml:space="preserve">. </w:t>
      </w:r>
      <w:r w:rsidR="00C6708F" w:rsidRPr="009A3CDD">
        <w:rPr>
          <w:rFonts w:ascii="Arial Narrow" w:hAnsi="Arial Narrow" w:cs="Arial"/>
          <w:szCs w:val="22"/>
        </w:rPr>
        <w:t xml:space="preserve">V prvem je prikaz aktivnosti in ocena stroškov pred uvedbo </w:t>
      </w:r>
      <w:r w:rsidR="004377EB">
        <w:rPr>
          <w:rFonts w:ascii="Arial Narrow" w:hAnsi="Arial Narrow" w:cs="Arial"/>
          <w:szCs w:val="22"/>
        </w:rPr>
        <w:t xml:space="preserve">možnosti </w:t>
      </w:r>
      <w:r w:rsidR="00C6708F" w:rsidRPr="009A3CDD">
        <w:rPr>
          <w:rFonts w:ascii="Arial Narrow" w:hAnsi="Arial Narrow" w:cs="Arial"/>
          <w:szCs w:val="22"/>
        </w:rPr>
        <w:t xml:space="preserve">oddaje </w:t>
      </w:r>
      <w:r w:rsidR="00A711C4">
        <w:rPr>
          <w:rFonts w:ascii="Arial Narrow" w:hAnsi="Arial Narrow" w:cs="Arial"/>
          <w:szCs w:val="22"/>
        </w:rPr>
        <w:t>vlog</w:t>
      </w:r>
      <w:r w:rsidR="00C6708F" w:rsidRPr="009A3CDD">
        <w:rPr>
          <w:rFonts w:ascii="Arial Narrow" w:hAnsi="Arial Narrow" w:cs="Arial"/>
          <w:szCs w:val="22"/>
        </w:rPr>
        <w:t xml:space="preserve"> </w:t>
      </w:r>
      <w:r w:rsidR="00AA1D0F">
        <w:rPr>
          <w:rFonts w:ascii="Arial Narrow" w:hAnsi="Arial Narrow" w:cs="Arial"/>
          <w:szCs w:val="22"/>
        </w:rPr>
        <w:t xml:space="preserve">v elektronski obliki </w:t>
      </w:r>
      <w:r w:rsidR="00C6708F" w:rsidRPr="009A3CDD">
        <w:rPr>
          <w:rFonts w:ascii="Arial Narrow" w:hAnsi="Arial Narrow" w:cs="Arial"/>
          <w:szCs w:val="22"/>
        </w:rPr>
        <w:t xml:space="preserve">tudi preko portala SPOT. </w:t>
      </w:r>
      <w:bookmarkStart w:id="39" w:name="_Hlk79753510"/>
      <w:r w:rsidR="00B658E9">
        <w:rPr>
          <w:rFonts w:ascii="Arial Narrow" w:hAnsi="Arial Narrow" w:cs="Arial"/>
          <w:szCs w:val="22"/>
        </w:rPr>
        <w:t>Kljub temu, da imajo delodajalci možnost fizične oddaje vloge po pošti ali z osebnim obiskom</w:t>
      </w:r>
      <w:r w:rsidR="00B658E9" w:rsidRPr="00B658E9">
        <w:rPr>
          <w:rFonts w:ascii="Arial Narrow" w:hAnsi="Arial Narrow" w:cs="Arial"/>
          <w:szCs w:val="22"/>
        </w:rPr>
        <w:t xml:space="preserve"> na katerikoli</w:t>
      </w:r>
      <w:r w:rsidR="00B658E9">
        <w:rPr>
          <w:rFonts w:ascii="Arial Narrow" w:hAnsi="Arial Narrow" w:cs="Arial"/>
          <w:szCs w:val="22"/>
        </w:rPr>
        <w:t xml:space="preserve"> </w:t>
      </w:r>
      <w:r w:rsidR="00B658E9" w:rsidRPr="00B658E9">
        <w:rPr>
          <w:rFonts w:ascii="Arial Narrow" w:hAnsi="Arial Narrow" w:cs="Arial"/>
          <w:szCs w:val="22"/>
        </w:rPr>
        <w:t>organizacijski enoti ZRSZ po Sloveniji</w:t>
      </w:r>
      <w:r w:rsidR="00B658E9">
        <w:rPr>
          <w:rFonts w:ascii="Arial Narrow" w:hAnsi="Arial Narrow" w:cs="Arial"/>
          <w:szCs w:val="22"/>
        </w:rPr>
        <w:t>, se je ocena stroškov prvega scenarija naredila na primeru fizične oddaje vloge na ZRSZ. S</w:t>
      </w:r>
      <w:r w:rsidR="00C7258B">
        <w:rPr>
          <w:rFonts w:ascii="Arial Narrow" w:hAnsi="Arial Narrow" w:cs="Arial"/>
          <w:szCs w:val="22"/>
        </w:rPr>
        <w:t>kupni s</w:t>
      </w:r>
      <w:r w:rsidR="00B658E9">
        <w:rPr>
          <w:rFonts w:ascii="Arial Narrow" w:hAnsi="Arial Narrow" w:cs="Arial"/>
          <w:szCs w:val="22"/>
        </w:rPr>
        <w:t xml:space="preserve">troški osebnega obiska delodajalca organizacijske enote ZRSZ ali posredovanja vloge so pošti so </w:t>
      </w:r>
      <w:r w:rsidR="00C7258B">
        <w:rPr>
          <w:rFonts w:ascii="Arial Narrow" w:hAnsi="Arial Narrow" w:cs="Arial"/>
          <w:szCs w:val="22"/>
        </w:rPr>
        <w:t>med seboj podobni</w:t>
      </w:r>
      <w:r w:rsidR="00B658E9">
        <w:rPr>
          <w:rFonts w:ascii="Arial Narrow" w:hAnsi="Arial Narrow" w:cs="Arial"/>
          <w:szCs w:val="22"/>
        </w:rPr>
        <w:t xml:space="preserve">. </w:t>
      </w:r>
      <w:bookmarkEnd w:id="39"/>
      <w:r w:rsidR="00C6708F" w:rsidRPr="009A3CDD">
        <w:rPr>
          <w:rFonts w:ascii="Arial Narrow" w:hAnsi="Arial Narrow" w:cs="Arial"/>
          <w:szCs w:val="22"/>
        </w:rPr>
        <w:t>V drugem</w:t>
      </w:r>
      <w:r w:rsidR="00AA1D0F">
        <w:rPr>
          <w:rFonts w:ascii="Arial Narrow" w:hAnsi="Arial Narrow" w:cs="Arial"/>
          <w:szCs w:val="22"/>
        </w:rPr>
        <w:t xml:space="preserve"> scenariju</w:t>
      </w:r>
      <w:r w:rsidR="00C6708F" w:rsidRPr="009A3CDD">
        <w:rPr>
          <w:rFonts w:ascii="Arial Narrow" w:hAnsi="Arial Narrow" w:cs="Arial"/>
          <w:szCs w:val="22"/>
        </w:rPr>
        <w:t xml:space="preserve"> je prikaz trenutne ocene prihrankov, kjer lahko aktivnosti delovalci opravijo elektronsko preko portala SPOT ali osebno na </w:t>
      </w:r>
      <w:r w:rsidR="00AA1D0F">
        <w:rPr>
          <w:rFonts w:ascii="Arial Narrow" w:hAnsi="Arial Narrow" w:cs="Arial"/>
          <w:szCs w:val="22"/>
        </w:rPr>
        <w:t>ZRSZ</w:t>
      </w:r>
      <w:r w:rsidR="00C6708F" w:rsidRPr="009A3CDD">
        <w:rPr>
          <w:rFonts w:ascii="Arial Narrow" w:hAnsi="Arial Narrow" w:cs="Arial"/>
          <w:szCs w:val="22"/>
        </w:rPr>
        <w:t xml:space="preserve">. Tretji scenarij prikazuje potencialne prihranke v kolikor bi </w:t>
      </w:r>
      <w:r w:rsidR="00AA1D0F">
        <w:rPr>
          <w:rFonts w:ascii="Arial Narrow" w:hAnsi="Arial Narrow" w:cs="Arial"/>
          <w:szCs w:val="22"/>
        </w:rPr>
        <w:t>bila za</w:t>
      </w:r>
      <w:r w:rsidR="00C6708F" w:rsidRPr="009A3CDD">
        <w:rPr>
          <w:rFonts w:ascii="Arial Narrow" w:hAnsi="Arial Narrow" w:cs="Arial"/>
          <w:szCs w:val="22"/>
        </w:rPr>
        <w:t xml:space="preserve"> delodajalce </w:t>
      </w:r>
      <w:r w:rsidR="00AA1D0F">
        <w:rPr>
          <w:rFonts w:ascii="Arial Narrow" w:hAnsi="Arial Narrow" w:cs="Arial"/>
          <w:szCs w:val="22"/>
        </w:rPr>
        <w:t xml:space="preserve">na voljo le </w:t>
      </w:r>
      <w:r w:rsidR="00C6708F" w:rsidRPr="009A3CDD">
        <w:rPr>
          <w:rFonts w:ascii="Arial Narrow" w:hAnsi="Arial Narrow" w:cs="Arial"/>
          <w:szCs w:val="22"/>
        </w:rPr>
        <w:t xml:space="preserve">oddaja </w:t>
      </w:r>
      <w:r w:rsidR="00A711C4">
        <w:rPr>
          <w:rFonts w:ascii="Arial Narrow" w:hAnsi="Arial Narrow" w:cs="Arial"/>
          <w:szCs w:val="22"/>
        </w:rPr>
        <w:t>vlog</w:t>
      </w:r>
      <w:r w:rsidR="00C6708F" w:rsidRPr="009A3CDD">
        <w:rPr>
          <w:rFonts w:ascii="Arial Narrow" w:hAnsi="Arial Narrow" w:cs="Arial"/>
          <w:szCs w:val="22"/>
        </w:rPr>
        <w:t xml:space="preserve"> </w:t>
      </w:r>
      <w:r w:rsidR="00AA1D0F">
        <w:rPr>
          <w:rFonts w:ascii="Arial Narrow" w:hAnsi="Arial Narrow" w:cs="Arial"/>
          <w:szCs w:val="22"/>
        </w:rPr>
        <w:t>v</w:t>
      </w:r>
      <w:r w:rsidR="00C6708F" w:rsidRPr="009A3CDD">
        <w:rPr>
          <w:rFonts w:ascii="Arial Narrow" w:hAnsi="Arial Narrow" w:cs="Arial"/>
          <w:szCs w:val="22"/>
        </w:rPr>
        <w:t xml:space="preserve"> </w:t>
      </w:r>
      <w:r w:rsidR="007637C6">
        <w:rPr>
          <w:rFonts w:ascii="Arial Narrow" w:hAnsi="Arial Narrow" w:cs="Arial"/>
          <w:szCs w:val="22"/>
        </w:rPr>
        <w:t>elektronsk</w:t>
      </w:r>
      <w:r w:rsidR="00AA1D0F">
        <w:rPr>
          <w:rFonts w:ascii="Arial Narrow" w:hAnsi="Arial Narrow" w:cs="Arial"/>
          <w:szCs w:val="22"/>
        </w:rPr>
        <w:t>i obliki</w:t>
      </w:r>
      <w:r w:rsidR="00C6708F" w:rsidRPr="009A3CDD">
        <w:rPr>
          <w:rFonts w:ascii="Arial Narrow" w:hAnsi="Arial Narrow" w:cs="Arial"/>
          <w:szCs w:val="22"/>
        </w:rPr>
        <w:t xml:space="preserve">. </w:t>
      </w:r>
    </w:p>
    <w:bookmarkEnd w:id="13"/>
    <w:bookmarkEnd w:id="14"/>
    <w:p w14:paraId="538811DD" w14:textId="77777777" w:rsidR="009108D0" w:rsidRPr="009A3CDD" w:rsidRDefault="009108D0" w:rsidP="00361281">
      <w:pPr>
        <w:keepLines/>
        <w:suppressAutoHyphens w:val="0"/>
        <w:autoSpaceDE w:val="0"/>
        <w:autoSpaceDN w:val="0"/>
        <w:adjustRightInd w:val="0"/>
        <w:spacing w:line="276" w:lineRule="auto"/>
        <w:jc w:val="both"/>
        <w:rPr>
          <w:rFonts w:ascii="Arial Narrow" w:hAnsi="Arial Narrow" w:cs="Arial"/>
          <w:szCs w:val="22"/>
        </w:rPr>
      </w:pPr>
    </w:p>
    <w:p w14:paraId="1EB5150B" w14:textId="233A1CFF" w:rsidR="004D0EB9" w:rsidRDefault="00AA1D0F" w:rsidP="004D0EB9">
      <w:pPr>
        <w:keepLines/>
        <w:suppressAutoHyphens w:val="0"/>
        <w:autoSpaceDE w:val="0"/>
        <w:autoSpaceDN w:val="0"/>
        <w:adjustRightInd w:val="0"/>
        <w:spacing w:line="276" w:lineRule="auto"/>
        <w:jc w:val="both"/>
        <w:rPr>
          <w:rFonts w:ascii="Arial Narrow" w:hAnsi="Arial Narrow" w:cs="Arial"/>
          <w:szCs w:val="22"/>
        </w:rPr>
      </w:pPr>
      <w:r>
        <w:rPr>
          <w:rFonts w:ascii="Arial Narrow" w:hAnsi="Arial Narrow" w:cs="Arial"/>
          <w:szCs w:val="22"/>
        </w:rPr>
        <w:t>Izdatki</w:t>
      </w:r>
      <w:r w:rsidR="00EB11DF" w:rsidRPr="009A3CDD">
        <w:rPr>
          <w:rFonts w:ascii="Arial Narrow" w:hAnsi="Arial Narrow" w:cs="Arial"/>
          <w:szCs w:val="22"/>
        </w:rPr>
        <w:t xml:space="preserve">, ki so </w:t>
      </w:r>
      <w:r w:rsidR="0022339F" w:rsidRPr="009A3CDD">
        <w:rPr>
          <w:rFonts w:ascii="Arial Narrow" w:hAnsi="Arial Narrow" w:cs="Arial"/>
          <w:szCs w:val="22"/>
        </w:rPr>
        <w:t>vključeni v izračun so</w:t>
      </w:r>
      <w:r w:rsidR="006F16DA" w:rsidRPr="009A3CDD">
        <w:rPr>
          <w:rFonts w:ascii="Arial Narrow" w:hAnsi="Arial Narrow" w:cs="Arial"/>
          <w:szCs w:val="22"/>
        </w:rPr>
        <w:t xml:space="preserve"> tisk papirja</w:t>
      </w:r>
      <w:r w:rsidR="00CB70E4" w:rsidRPr="009A3CDD">
        <w:rPr>
          <w:rFonts w:ascii="Arial Narrow" w:hAnsi="Arial Narrow" w:cs="Arial"/>
          <w:szCs w:val="22"/>
        </w:rPr>
        <w:t>, pridobitev fotografije, fotokopiranje prilog</w:t>
      </w:r>
      <w:r>
        <w:rPr>
          <w:rFonts w:ascii="Arial Narrow" w:hAnsi="Arial Narrow" w:cs="Arial"/>
          <w:szCs w:val="22"/>
        </w:rPr>
        <w:t>,</w:t>
      </w:r>
      <w:r w:rsidR="00CB70E4" w:rsidRPr="009A3CDD">
        <w:rPr>
          <w:rFonts w:ascii="Arial Narrow" w:hAnsi="Arial Narrow" w:cs="Arial"/>
          <w:szCs w:val="22"/>
        </w:rPr>
        <w:t xml:space="preserve"> plačilo takse</w:t>
      </w:r>
      <w:r>
        <w:rPr>
          <w:rFonts w:ascii="Arial Narrow" w:hAnsi="Arial Narrow" w:cs="Arial"/>
          <w:szCs w:val="22"/>
        </w:rPr>
        <w:t xml:space="preserve"> in nakup vloge v primeru osebne oddaje vloge na ZRSZ</w:t>
      </w:r>
      <w:r w:rsidR="00CB70E4" w:rsidRPr="009A3CDD">
        <w:rPr>
          <w:rFonts w:ascii="Arial Narrow" w:hAnsi="Arial Narrow" w:cs="Arial"/>
          <w:szCs w:val="22"/>
        </w:rPr>
        <w:t>.</w:t>
      </w:r>
      <w:r w:rsidR="008556F5" w:rsidRPr="009A3CDD">
        <w:rPr>
          <w:rFonts w:ascii="Arial Narrow" w:hAnsi="Arial Narrow" w:cs="Arial"/>
          <w:szCs w:val="22"/>
        </w:rPr>
        <w:t xml:space="preserve"> </w:t>
      </w:r>
      <w:r w:rsidR="00CB70E4" w:rsidRPr="009A3CDD">
        <w:rPr>
          <w:rFonts w:ascii="Arial Narrow" w:hAnsi="Arial Narrow" w:cs="Arial"/>
          <w:szCs w:val="22"/>
        </w:rPr>
        <w:t xml:space="preserve">Pri izračunu </w:t>
      </w:r>
      <w:r>
        <w:rPr>
          <w:rFonts w:ascii="Arial Narrow" w:hAnsi="Arial Narrow" w:cs="Arial"/>
          <w:szCs w:val="22"/>
        </w:rPr>
        <w:t>je</w:t>
      </w:r>
      <w:r w:rsidR="00CB70E4" w:rsidRPr="009A3CDD">
        <w:rPr>
          <w:rFonts w:ascii="Arial Narrow" w:hAnsi="Arial Narrow" w:cs="Arial"/>
          <w:szCs w:val="22"/>
        </w:rPr>
        <w:t xml:space="preserve"> u</w:t>
      </w:r>
      <w:r w:rsidR="00D968FD" w:rsidRPr="009A3CDD">
        <w:rPr>
          <w:rFonts w:ascii="Arial Narrow" w:hAnsi="Arial Narrow" w:cs="Arial"/>
          <w:szCs w:val="22"/>
        </w:rPr>
        <w:t xml:space="preserve">poštevan </w:t>
      </w:r>
      <w:r w:rsidR="00CB70E4" w:rsidRPr="009A3CDD">
        <w:rPr>
          <w:rFonts w:ascii="Arial Narrow" w:hAnsi="Arial Narrow" w:cs="Arial"/>
          <w:szCs w:val="22"/>
        </w:rPr>
        <w:t>tudi</w:t>
      </w:r>
      <w:r w:rsidR="00D968FD" w:rsidRPr="009A3CDD">
        <w:rPr>
          <w:rFonts w:ascii="Arial Narrow" w:hAnsi="Arial Narrow" w:cs="Arial"/>
          <w:szCs w:val="22"/>
        </w:rPr>
        <w:t xml:space="preserve"> </w:t>
      </w:r>
      <w:r w:rsidR="0022339F" w:rsidRPr="009A3CDD">
        <w:rPr>
          <w:rFonts w:ascii="Arial Narrow" w:hAnsi="Arial Narrow" w:cs="Arial"/>
          <w:szCs w:val="22"/>
        </w:rPr>
        <w:t>čas</w:t>
      </w:r>
      <w:r w:rsidR="00D968FD" w:rsidRPr="009A3CDD">
        <w:rPr>
          <w:rFonts w:ascii="Arial Narrow" w:hAnsi="Arial Narrow" w:cs="Arial"/>
          <w:szCs w:val="22"/>
        </w:rPr>
        <w:t xml:space="preserve">, ki je </w:t>
      </w:r>
      <w:r w:rsidR="0022339F" w:rsidRPr="009A3CDD">
        <w:rPr>
          <w:rFonts w:ascii="Arial Narrow" w:hAnsi="Arial Narrow" w:cs="Arial"/>
          <w:szCs w:val="22"/>
        </w:rPr>
        <w:t xml:space="preserve">potreben za </w:t>
      </w:r>
      <w:r w:rsidR="006F16DA" w:rsidRPr="009A3CDD">
        <w:rPr>
          <w:rFonts w:ascii="Arial Narrow" w:hAnsi="Arial Narrow" w:cs="Arial"/>
          <w:szCs w:val="22"/>
        </w:rPr>
        <w:t xml:space="preserve">izvedbo posamezne </w:t>
      </w:r>
      <w:r w:rsidR="009C0C80" w:rsidRPr="009A3CDD">
        <w:rPr>
          <w:rFonts w:ascii="Arial Narrow" w:hAnsi="Arial Narrow" w:cs="Arial"/>
          <w:szCs w:val="22"/>
        </w:rPr>
        <w:t>aktivnosti</w:t>
      </w:r>
      <w:r w:rsidR="006F16DA" w:rsidRPr="009A3CDD">
        <w:rPr>
          <w:rFonts w:ascii="Arial Narrow" w:hAnsi="Arial Narrow" w:cs="Arial"/>
          <w:szCs w:val="22"/>
        </w:rPr>
        <w:t xml:space="preserve"> znotraj obveznosti. </w:t>
      </w:r>
    </w:p>
    <w:p w14:paraId="07772B3F" w14:textId="77777777" w:rsidR="003124B5" w:rsidRPr="00BA1B12" w:rsidRDefault="003124B5" w:rsidP="004D0EB9">
      <w:pPr>
        <w:keepLines/>
        <w:suppressAutoHyphens w:val="0"/>
        <w:autoSpaceDE w:val="0"/>
        <w:autoSpaceDN w:val="0"/>
        <w:adjustRightInd w:val="0"/>
        <w:spacing w:line="276" w:lineRule="auto"/>
        <w:jc w:val="both"/>
        <w:rPr>
          <w:rFonts w:ascii="Arial Narrow" w:hAnsi="Arial Narrow" w:cs="Arial"/>
          <w:szCs w:val="22"/>
          <w:highlight w:val="yellow"/>
        </w:rPr>
      </w:pPr>
    </w:p>
    <w:p w14:paraId="7377E206" w14:textId="77777777" w:rsidR="00C26498" w:rsidRPr="00BA1B12" w:rsidRDefault="00C26498" w:rsidP="00C26498">
      <w:pPr>
        <w:jc w:val="both"/>
        <w:rPr>
          <w:rFonts w:ascii="Arial Narrow" w:hAnsi="Arial Narrow" w:cs="Arial"/>
          <w:szCs w:val="22"/>
          <w:highlight w:val="yellow"/>
        </w:rPr>
      </w:pPr>
    </w:p>
    <w:p w14:paraId="5926EBA0" w14:textId="1C19B4A2" w:rsidR="00C26498" w:rsidRPr="009A3CDD" w:rsidRDefault="00864E01" w:rsidP="00864E01">
      <w:pPr>
        <w:pStyle w:val="Napis"/>
        <w:rPr>
          <w:rFonts w:ascii="Arial Narrow" w:hAnsi="Arial Narrow"/>
        </w:rPr>
      </w:pPr>
      <w:bookmarkStart w:id="40" w:name="_Toc5209148"/>
      <w:r w:rsidRPr="009A3CDD">
        <w:rPr>
          <w:rFonts w:ascii="Arial Narrow" w:hAnsi="Arial Narrow"/>
        </w:rPr>
        <w:t>Tabela</w:t>
      </w:r>
      <w:r w:rsidR="002C5E62" w:rsidRPr="009A3CDD">
        <w:rPr>
          <w:rFonts w:ascii="Arial Narrow" w:hAnsi="Arial Narrow"/>
        </w:rPr>
        <w:t xml:space="preserve"> </w:t>
      </w:r>
      <w:r w:rsidR="00D3544C">
        <w:rPr>
          <w:rFonts w:ascii="Arial Narrow" w:hAnsi="Arial Narrow"/>
        </w:rPr>
        <w:t>4</w:t>
      </w:r>
      <w:r w:rsidRPr="009A3CDD">
        <w:rPr>
          <w:rFonts w:ascii="Arial Narrow" w:hAnsi="Arial Narrow"/>
        </w:rPr>
        <w:t xml:space="preserve">: Izračun administrativnih </w:t>
      </w:r>
      <w:r w:rsidR="00A21E6A" w:rsidRPr="009A3CDD">
        <w:rPr>
          <w:rFonts w:ascii="Arial Narrow" w:hAnsi="Arial Narrow"/>
        </w:rPr>
        <w:t>stroškov</w:t>
      </w:r>
      <w:r w:rsidRPr="009A3CDD">
        <w:rPr>
          <w:rFonts w:ascii="Arial Narrow" w:hAnsi="Arial Narrow"/>
        </w:rPr>
        <w:t xml:space="preserve"> </w:t>
      </w:r>
      <w:bookmarkEnd w:id="40"/>
      <w:r w:rsidR="00911557" w:rsidRPr="009A3CDD">
        <w:rPr>
          <w:rFonts w:ascii="Arial Narrow" w:hAnsi="Arial Narrow"/>
        </w:rPr>
        <w:t xml:space="preserve">za </w:t>
      </w:r>
      <w:r w:rsidR="00CB70E4" w:rsidRPr="009A3CDD">
        <w:rPr>
          <w:rFonts w:ascii="Arial Narrow" w:hAnsi="Arial Narrow"/>
        </w:rPr>
        <w:t xml:space="preserve">delodajalce v primeru pred uvedbo sprememb in po uvedbi spremembe </w:t>
      </w:r>
    </w:p>
    <w:tbl>
      <w:tblPr>
        <w:tblW w:w="9493" w:type="dxa"/>
        <w:tblLayout w:type="fixed"/>
        <w:tblCellMar>
          <w:left w:w="70" w:type="dxa"/>
          <w:right w:w="70" w:type="dxa"/>
        </w:tblCellMar>
        <w:tblLook w:val="04A0" w:firstRow="1" w:lastRow="0" w:firstColumn="1" w:lastColumn="0" w:noHBand="0" w:noVBand="1"/>
      </w:tblPr>
      <w:tblGrid>
        <w:gridCol w:w="988"/>
        <w:gridCol w:w="1134"/>
        <w:gridCol w:w="992"/>
        <w:gridCol w:w="992"/>
        <w:gridCol w:w="851"/>
        <w:gridCol w:w="480"/>
        <w:gridCol w:w="937"/>
        <w:gridCol w:w="709"/>
        <w:gridCol w:w="830"/>
        <w:gridCol w:w="1580"/>
      </w:tblGrid>
      <w:tr w:rsidR="00855CC0" w:rsidRPr="00BA1B12" w14:paraId="378D9373" w14:textId="77777777" w:rsidTr="00CB70E4">
        <w:trPr>
          <w:trHeight w:val="765"/>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CEC19" w14:textId="77777777" w:rsidR="00855CC0" w:rsidRPr="00CB70E4" w:rsidRDefault="00855CC0" w:rsidP="00855CC0">
            <w:pPr>
              <w:suppressAutoHyphens w:val="0"/>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DELEŽNIKI</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DDA6241" w14:textId="77777777" w:rsidR="00855CC0" w:rsidRPr="00CB70E4" w:rsidRDefault="00855CC0" w:rsidP="00855CC0">
            <w:pPr>
              <w:suppressAutoHyphens w:val="0"/>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OBVEZNOSTI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DF85C76" w14:textId="49F5E159"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eastAsiaTheme="minorHAnsi" w:hAnsi="Arial Narrow" w:cs="Arial Narrow"/>
                <w:color w:val="000000"/>
                <w:sz w:val="16"/>
                <w:szCs w:val="16"/>
                <w:lang w:eastAsia="en-US"/>
              </w:rPr>
              <w:t>POPULACIJA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BFFF6A7" w14:textId="77777777" w:rsidR="00855CC0" w:rsidRPr="00CB70E4" w:rsidRDefault="00855CC0" w:rsidP="00855CC0">
            <w:pPr>
              <w:suppressAutoHyphens w:val="0"/>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OPIS POPULACIJE</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78A71124" w14:textId="77777777"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URNA POSTAVKA (EUR/h)</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3C499068" w14:textId="77777777"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ČAS (h)</w:t>
            </w:r>
          </w:p>
        </w:tc>
        <w:tc>
          <w:tcPr>
            <w:tcW w:w="937" w:type="dxa"/>
            <w:tcBorders>
              <w:top w:val="single" w:sz="4" w:space="0" w:color="auto"/>
              <w:left w:val="nil"/>
              <w:bottom w:val="single" w:sz="4" w:space="0" w:color="auto"/>
              <w:right w:val="single" w:sz="4" w:space="0" w:color="auto"/>
            </w:tcBorders>
            <w:shd w:val="clear" w:color="auto" w:fill="auto"/>
            <w:vAlign w:val="bottom"/>
            <w:hideMark/>
          </w:tcPr>
          <w:p w14:paraId="6D35C935" w14:textId="77777777"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OPIS ČASA</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4374F7E1" w14:textId="77777777"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IZDATKI</w:t>
            </w:r>
          </w:p>
        </w:tc>
        <w:tc>
          <w:tcPr>
            <w:tcW w:w="830" w:type="dxa"/>
            <w:tcBorders>
              <w:top w:val="single" w:sz="4" w:space="0" w:color="auto"/>
              <w:left w:val="nil"/>
              <w:bottom w:val="single" w:sz="4" w:space="0" w:color="auto"/>
              <w:right w:val="single" w:sz="4" w:space="0" w:color="auto"/>
            </w:tcBorders>
            <w:shd w:val="clear" w:color="auto" w:fill="auto"/>
            <w:vAlign w:val="bottom"/>
            <w:hideMark/>
          </w:tcPr>
          <w:p w14:paraId="795655DE" w14:textId="77777777" w:rsidR="00855CC0" w:rsidRPr="00CB70E4" w:rsidRDefault="00855CC0"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OPIS IZDATKOV</w:t>
            </w:r>
          </w:p>
        </w:tc>
        <w:tc>
          <w:tcPr>
            <w:tcW w:w="1580" w:type="dxa"/>
            <w:tcBorders>
              <w:top w:val="single" w:sz="4" w:space="0" w:color="auto"/>
              <w:left w:val="nil"/>
              <w:bottom w:val="single" w:sz="4" w:space="0" w:color="auto"/>
              <w:right w:val="single" w:sz="4" w:space="0" w:color="auto"/>
            </w:tcBorders>
            <w:shd w:val="clear" w:color="auto" w:fill="auto"/>
            <w:vAlign w:val="bottom"/>
            <w:hideMark/>
          </w:tcPr>
          <w:p w14:paraId="47A8F360" w14:textId="5BA05856" w:rsidR="00855CC0" w:rsidRPr="00CB70E4" w:rsidRDefault="00855CC0" w:rsidP="00855CC0">
            <w:pPr>
              <w:suppressAutoHyphens w:val="0"/>
              <w:jc w:val="right"/>
              <w:rPr>
                <w:rFonts w:ascii="Arial Narrow" w:eastAsiaTheme="minorHAnsi" w:hAnsi="Arial Narrow" w:cs="Arial Narrow"/>
                <w:color w:val="000000"/>
                <w:sz w:val="16"/>
                <w:szCs w:val="16"/>
                <w:lang w:eastAsia="en-US"/>
              </w:rPr>
            </w:pPr>
            <w:r w:rsidRPr="00CB70E4">
              <w:rPr>
                <w:rFonts w:ascii="Arial Narrow" w:hAnsi="Arial Narrow" w:cs="Calibri"/>
                <w:color w:val="000000"/>
                <w:sz w:val="16"/>
                <w:szCs w:val="16"/>
              </w:rPr>
              <w:t>ADMINISTRATIVNI STROŠKI</w:t>
            </w:r>
          </w:p>
        </w:tc>
      </w:tr>
      <w:tr w:rsidR="00CB70E4" w:rsidRPr="00BA1B12" w14:paraId="70CA26C6" w14:textId="77777777" w:rsidTr="00CB70E4">
        <w:trPr>
          <w:trHeight w:val="210"/>
        </w:trPr>
        <w:tc>
          <w:tcPr>
            <w:tcW w:w="98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DF6F95" w14:textId="7F62124F" w:rsidR="00CB70E4" w:rsidRPr="00CB70E4" w:rsidRDefault="00CB70E4" w:rsidP="00855CC0">
            <w:pPr>
              <w:suppressAutoHyphens w:val="0"/>
              <w:jc w:val="center"/>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 xml:space="preserve">Delodajalci </w:t>
            </w:r>
          </w:p>
        </w:tc>
        <w:tc>
          <w:tcPr>
            <w:tcW w:w="8505" w:type="dxa"/>
            <w:gridSpan w:val="9"/>
            <w:tcBorders>
              <w:top w:val="nil"/>
              <w:left w:val="nil"/>
              <w:bottom w:val="single" w:sz="4" w:space="0" w:color="auto"/>
              <w:right w:val="single" w:sz="4" w:space="0" w:color="auto"/>
            </w:tcBorders>
            <w:shd w:val="clear" w:color="000000" w:fill="D9E1F2"/>
            <w:vAlign w:val="center"/>
            <w:hideMark/>
          </w:tcPr>
          <w:p w14:paraId="629B765F" w14:textId="2F67AAB8" w:rsidR="00CB70E4" w:rsidRPr="00CB70E4" w:rsidRDefault="00CB70E4" w:rsidP="00855CC0">
            <w:pPr>
              <w:suppressAutoHyphens w:val="0"/>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Ocena stroškov pred uvedbo</w:t>
            </w:r>
          </w:p>
          <w:p w14:paraId="1E384C0C" w14:textId="11115FF8" w:rsidR="00CB70E4" w:rsidRPr="00CB70E4" w:rsidRDefault="00CB70E4" w:rsidP="00855CC0">
            <w:pPr>
              <w:suppressAutoHyphens w:val="0"/>
              <w:jc w:val="right"/>
              <w:rPr>
                <w:rFonts w:ascii="Arial Narrow" w:eastAsiaTheme="minorHAnsi" w:hAnsi="Arial Narrow" w:cs="Arial Narrow"/>
                <w:color w:val="000000"/>
                <w:sz w:val="16"/>
                <w:szCs w:val="16"/>
                <w:lang w:eastAsia="en-US"/>
              </w:rPr>
            </w:pPr>
            <w:r w:rsidRPr="00CB70E4">
              <w:rPr>
                <w:rFonts w:ascii="Arial Narrow" w:hAnsi="Arial Narrow" w:cs="Calibri"/>
                <w:color w:val="000000"/>
                <w:sz w:val="16"/>
                <w:szCs w:val="16"/>
              </w:rPr>
              <w:t> </w:t>
            </w:r>
          </w:p>
        </w:tc>
      </w:tr>
      <w:tr w:rsidR="00CB70E4" w:rsidRPr="00BA1B12" w14:paraId="7DB61465" w14:textId="77777777" w:rsidTr="007637C6">
        <w:trPr>
          <w:trHeight w:val="765"/>
        </w:trPr>
        <w:tc>
          <w:tcPr>
            <w:tcW w:w="988" w:type="dxa"/>
            <w:vMerge/>
            <w:tcBorders>
              <w:top w:val="nil"/>
              <w:left w:val="single" w:sz="4" w:space="0" w:color="auto"/>
              <w:bottom w:val="single" w:sz="4" w:space="0" w:color="000000"/>
              <w:right w:val="single" w:sz="4" w:space="0" w:color="auto"/>
            </w:tcBorders>
            <w:vAlign w:val="center"/>
            <w:hideMark/>
          </w:tcPr>
          <w:p w14:paraId="163E5F89" w14:textId="77777777" w:rsidR="00CB70E4" w:rsidRPr="00CB70E4" w:rsidRDefault="00CB70E4" w:rsidP="00CB70E4">
            <w:pPr>
              <w:suppressAutoHyphens w:val="0"/>
              <w:rPr>
                <w:rFonts w:ascii="Arial Narrow" w:hAnsi="Arial Narrow" w:cs="Calibri"/>
                <w:color w:val="000000"/>
                <w:sz w:val="16"/>
                <w:szCs w:val="16"/>
                <w:lang w:eastAsia="sl-SI"/>
              </w:rPr>
            </w:pPr>
          </w:p>
        </w:tc>
        <w:tc>
          <w:tcPr>
            <w:tcW w:w="1134" w:type="dxa"/>
            <w:tcBorders>
              <w:top w:val="nil"/>
              <w:left w:val="nil"/>
              <w:bottom w:val="single" w:sz="4" w:space="0" w:color="auto"/>
              <w:right w:val="single" w:sz="4" w:space="0" w:color="auto"/>
            </w:tcBorders>
            <w:shd w:val="clear" w:color="auto" w:fill="auto"/>
            <w:vAlign w:val="center"/>
            <w:hideMark/>
          </w:tcPr>
          <w:p w14:paraId="71E3C9EE" w14:textId="357D7D5D"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Izpolnitev vloge </w:t>
            </w:r>
          </w:p>
        </w:tc>
        <w:tc>
          <w:tcPr>
            <w:tcW w:w="992" w:type="dxa"/>
            <w:tcBorders>
              <w:top w:val="nil"/>
              <w:left w:val="nil"/>
              <w:bottom w:val="single" w:sz="4" w:space="0" w:color="auto"/>
              <w:right w:val="single" w:sz="4" w:space="0" w:color="auto"/>
            </w:tcBorders>
            <w:shd w:val="clear" w:color="auto" w:fill="auto"/>
            <w:noWrap/>
            <w:vAlign w:val="bottom"/>
            <w:hideMark/>
          </w:tcPr>
          <w:p w14:paraId="77F0062E" w14:textId="1CEB0BBF" w:rsidR="00CB70E4" w:rsidRPr="009A3CDD" w:rsidRDefault="00AA1D0F" w:rsidP="00CB70E4">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p w14:paraId="4AC6B462" w14:textId="4006CD58" w:rsidR="00CB70E4" w:rsidRPr="009A3CDD" w:rsidRDefault="00CB70E4" w:rsidP="00CB70E4">
            <w:pPr>
              <w:suppressAutoHyphens w:val="0"/>
              <w:jc w:val="center"/>
              <w:rPr>
                <w:rFonts w:ascii="Arial Narrow" w:hAnsi="Arial Narrow" w:cs="Calibri"/>
                <w:color w:val="000000"/>
                <w:sz w:val="16"/>
                <w:szCs w:val="16"/>
                <w:lang w:eastAsia="sl-SI"/>
              </w:rPr>
            </w:pPr>
          </w:p>
        </w:tc>
        <w:tc>
          <w:tcPr>
            <w:tcW w:w="992" w:type="dxa"/>
            <w:tcBorders>
              <w:top w:val="nil"/>
              <w:left w:val="nil"/>
              <w:bottom w:val="single" w:sz="4" w:space="0" w:color="auto"/>
              <w:right w:val="single" w:sz="4" w:space="0" w:color="auto"/>
            </w:tcBorders>
            <w:shd w:val="clear" w:color="auto" w:fill="auto"/>
            <w:vAlign w:val="bottom"/>
            <w:hideMark/>
          </w:tcPr>
          <w:p w14:paraId="4402F66F" w14:textId="191E32BF"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Število oddanih </w:t>
            </w:r>
            <w:r w:rsidR="00A711C4">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hideMark/>
          </w:tcPr>
          <w:p w14:paraId="72BE0A79" w14:textId="70F8DD2D"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hideMark/>
          </w:tcPr>
          <w:p w14:paraId="7FA4BF23" w14:textId="1EBEC21F"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hideMark/>
          </w:tcPr>
          <w:p w14:paraId="6E45933B" w14:textId="7FCCA78C"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izpolnitev </w:t>
            </w:r>
            <w:r w:rsidR="00A711C4">
              <w:rPr>
                <w:rFonts w:ascii="Arial Narrow" w:hAnsi="Arial Narrow" w:cs="Calibri"/>
                <w:color w:val="000000"/>
                <w:sz w:val="16"/>
                <w:szCs w:val="16"/>
                <w:lang w:eastAsia="sl-SI"/>
              </w:rPr>
              <w:t>vloge</w:t>
            </w:r>
          </w:p>
        </w:tc>
        <w:tc>
          <w:tcPr>
            <w:tcW w:w="709" w:type="dxa"/>
            <w:tcBorders>
              <w:top w:val="nil"/>
              <w:left w:val="nil"/>
              <w:bottom w:val="single" w:sz="4" w:space="0" w:color="auto"/>
              <w:right w:val="single" w:sz="4" w:space="0" w:color="auto"/>
            </w:tcBorders>
            <w:shd w:val="clear" w:color="auto" w:fill="auto"/>
            <w:noWrap/>
            <w:vAlign w:val="bottom"/>
            <w:hideMark/>
          </w:tcPr>
          <w:p w14:paraId="7E2E1F76" w14:textId="7459102F"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w:t>
            </w:r>
            <w:r w:rsidR="000914FA">
              <w:rPr>
                <w:rFonts w:ascii="Arial Narrow" w:hAnsi="Arial Narrow" w:cs="Calibri"/>
                <w:color w:val="000000"/>
                <w:sz w:val="16"/>
                <w:szCs w:val="16"/>
                <w:lang w:eastAsia="sl-SI"/>
              </w:rPr>
              <w:t>4,50 €</w:t>
            </w:r>
          </w:p>
        </w:tc>
        <w:tc>
          <w:tcPr>
            <w:tcW w:w="830" w:type="dxa"/>
            <w:tcBorders>
              <w:top w:val="nil"/>
              <w:left w:val="nil"/>
              <w:bottom w:val="single" w:sz="4" w:space="0" w:color="auto"/>
              <w:right w:val="single" w:sz="4" w:space="0" w:color="auto"/>
            </w:tcBorders>
            <w:shd w:val="clear" w:color="auto" w:fill="auto"/>
            <w:noWrap/>
            <w:vAlign w:val="bottom"/>
            <w:hideMark/>
          </w:tcPr>
          <w:p w14:paraId="4A79FAC3" w14:textId="2056B0CE" w:rsidR="00CB70E4" w:rsidRPr="009A3CDD" w:rsidRDefault="00C0467B" w:rsidP="00CB70E4">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nakup vloge</w:t>
            </w:r>
          </w:p>
        </w:tc>
        <w:tc>
          <w:tcPr>
            <w:tcW w:w="1580" w:type="dxa"/>
            <w:tcBorders>
              <w:top w:val="nil"/>
              <w:left w:val="nil"/>
              <w:bottom w:val="single" w:sz="4" w:space="0" w:color="auto"/>
              <w:right w:val="single" w:sz="4" w:space="0" w:color="auto"/>
            </w:tcBorders>
            <w:shd w:val="clear" w:color="auto" w:fill="auto"/>
            <w:noWrap/>
            <w:vAlign w:val="bottom"/>
            <w:hideMark/>
          </w:tcPr>
          <w:p w14:paraId="595DC75D" w14:textId="4E60C268" w:rsidR="00CB70E4" w:rsidRPr="009A3CDD" w:rsidRDefault="000914FA"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130.716,40</w:t>
            </w:r>
            <w:r w:rsidR="00CB70E4" w:rsidRPr="009A3CDD">
              <w:rPr>
                <w:rFonts w:ascii="Arial Narrow" w:hAnsi="Arial Narrow" w:cs="Calibri"/>
                <w:color w:val="000000"/>
                <w:sz w:val="16"/>
                <w:szCs w:val="16"/>
                <w:lang w:eastAsia="sl-SI"/>
              </w:rPr>
              <w:t xml:space="preserve"> EUR</w:t>
            </w:r>
          </w:p>
        </w:tc>
      </w:tr>
      <w:tr w:rsidR="00CB70E4" w:rsidRPr="00BA1B12" w14:paraId="025113EC" w14:textId="77777777" w:rsidTr="007637C6">
        <w:trPr>
          <w:trHeight w:val="765"/>
        </w:trPr>
        <w:tc>
          <w:tcPr>
            <w:tcW w:w="988" w:type="dxa"/>
            <w:vMerge/>
            <w:tcBorders>
              <w:top w:val="nil"/>
              <w:left w:val="single" w:sz="4" w:space="0" w:color="auto"/>
              <w:bottom w:val="single" w:sz="4" w:space="0" w:color="000000"/>
              <w:right w:val="single" w:sz="4" w:space="0" w:color="auto"/>
            </w:tcBorders>
            <w:vAlign w:val="center"/>
            <w:hideMark/>
          </w:tcPr>
          <w:p w14:paraId="4D39702F" w14:textId="77777777" w:rsidR="00CB70E4" w:rsidRPr="00CB70E4" w:rsidRDefault="00CB70E4" w:rsidP="00CB70E4">
            <w:pPr>
              <w:suppressAutoHyphens w:val="0"/>
              <w:rPr>
                <w:rFonts w:ascii="Arial Narrow" w:hAnsi="Arial Narrow" w:cs="Calibri"/>
                <w:color w:val="000000"/>
                <w:sz w:val="16"/>
                <w:szCs w:val="16"/>
                <w:lang w:eastAsia="sl-SI"/>
              </w:rPr>
            </w:pPr>
          </w:p>
        </w:tc>
        <w:tc>
          <w:tcPr>
            <w:tcW w:w="1134" w:type="dxa"/>
            <w:tcBorders>
              <w:top w:val="nil"/>
              <w:left w:val="nil"/>
              <w:bottom w:val="single" w:sz="4" w:space="0" w:color="auto"/>
              <w:right w:val="single" w:sz="4" w:space="0" w:color="auto"/>
            </w:tcBorders>
            <w:shd w:val="clear" w:color="auto" w:fill="auto"/>
            <w:vAlign w:val="center"/>
            <w:hideMark/>
          </w:tcPr>
          <w:p w14:paraId="2F91A0E7" w14:textId="4436A44E"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Pridobivanje ustreznih prilog</w:t>
            </w:r>
          </w:p>
        </w:tc>
        <w:tc>
          <w:tcPr>
            <w:tcW w:w="992" w:type="dxa"/>
            <w:tcBorders>
              <w:top w:val="nil"/>
              <w:left w:val="nil"/>
              <w:bottom w:val="single" w:sz="4" w:space="0" w:color="auto"/>
              <w:right w:val="single" w:sz="4" w:space="0" w:color="auto"/>
            </w:tcBorders>
            <w:shd w:val="clear" w:color="auto" w:fill="auto"/>
            <w:noWrap/>
            <w:vAlign w:val="bottom"/>
            <w:hideMark/>
          </w:tcPr>
          <w:p w14:paraId="00D691FE" w14:textId="2B0D9834" w:rsidR="00CB70E4" w:rsidRPr="009A3CDD" w:rsidRDefault="00AA1D0F" w:rsidP="00CB70E4">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tc>
        <w:tc>
          <w:tcPr>
            <w:tcW w:w="992" w:type="dxa"/>
            <w:tcBorders>
              <w:top w:val="nil"/>
              <w:left w:val="nil"/>
              <w:bottom w:val="single" w:sz="4" w:space="0" w:color="auto"/>
              <w:right w:val="single" w:sz="4" w:space="0" w:color="auto"/>
            </w:tcBorders>
            <w:shd w:val="clear" w:color="auto" w:fill="auto"/>
            <w:vAlign w:val="bottom"/>
            <w:hideMark/>
          </w:tcPr>
          <w:p w14:paraId="42AB691B" w14:textId="3959150E"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Število oddanih </w:t>
            </w:r>
            <w:r w:rsidR="004D0EB9">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hideMark/>
          </w:tcPr>
          <w:p w14:paraId="2FDFAE3E" w14:textId="46B79DE4"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hideMark/>
          </w:tcPr>
          <w:p w14:paraId="332C46E2" w14:textId="740A0903"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hideMark/>
          </w:tcPr>
          <w:p w14:paraId="44A81515" w14:textId="6E18B4A8"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Čas, potreben pridobitev ustreznih prilog</w:t>
            </w:r>
          </w:p>
        </w:tc>
        <w:tc>
          <w:tcPr>
            <w:tcW w:w="709" w:type="dxa"/>
            <w:tcBorders>
              <w:top w:val="nil"/>
              <w:left w:val="nil"/>
              <w:bottom w:val="single" w:sz="4" w:space="0" w:color="auto"/>
              <w:right w:val="single" w:sz="4" w:space="0" w:color="auto"/>
            </w:tcBorders>
            <w:shd w:val="clear" w:color="auto" w:fill="auto"/>
            <w:noWrap/>
            <w:vAlign w:val="bottom"/>
            <w:hideMark/>
          </w:tcPr>
          <w:p w14:paraId="7F3D9D51" w14:textId="342FEC71" w:rsidR="00CB70E4" w:rsidRPr="009A3CDD" w:rsidRDefault="00392B57" w:rsidP="00CB70E4">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0,32</w:t>
            </w:r>
            <w:r w:rsidR="00CB70E4" w:rsidRPr="009A3CDD">
              <w:rPr>
                <w:rFonts w:ascii="Arial Narrow" w:hAnsi="Arial Narrow" w:cs="Calibri"/>
                <w:color w:val="000000"/>
                <w:sz w:val="16"/>
                <w:szCs w:val="16"/>
                <w:lang w:eastAsia="sl-SI"/>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14:paraId="79C932B2" w14:textId="0303F6EB" w:rsidR="00CB70E4" w:rsidRPr="009A3CDD" w:rsidRDefault="000914FA" w:rsidP="00CB70E4">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4</w:t>
            </w:r>
            <w:r w:rsidR="00CB70E4" w:rsidRPr="009A3CDD">
              <w:rPr>
                <w:rFonts w:ascii="Arial Narrow" w:hAnsi="Arial Narrow" w:cs="Calibri"/>
                <w:color w:val="000000"/>
                <w:sz w:val="16"/>
                <w:szCs w:val="16"/>
                <w:lang w:eastAsia="sl-SI"/>
              </w:rPr>
              <w:t xml:space="preserve"> x kopija A4 (</w:t>
            </w:r>
            <w:r>
              <w:rPr>
                <w:rFonts w:ascii="Arial Narrow" w:hAnsi="Arial Narrow" w:cs="Calibri"/>
                <w:color w:val="000000"/>
                <w:sz w:val="16"/>
                <w:szCs w:val="16"/>
                <w:lang w:eastAsia="sl-SI"/>
              </w:rPr>
              <w:t>4</w:t>
            </w:r>
            <w:r w:rsidR="00CB70E4" w:rsidRPr="009A3CDD">
              <w:rPr>
                <w:rFonts w:ascii="Arial Narrow" w:hAnsi="Arial Narrow" w:cs="Calibri"/>
                <w:color w:val="000000"/>
                <w:sz w:val="16"/>
                <w:szCs w:val="16"/>
                <w:lang w:eastAsia="sl-SI"/>
              </w:rPr>
              <w:t xml:space="preserve"> prilog</w:t>
            </w:r>
            <w:r>
              <w:rPr>
                <w:rFonts w:ascii="Arial Narrow" w:hAnsi="Arial Narrow" w:cs="Calibri"/>
                <w:color w:val="000000"/>
                <w:sz w:val="16"/>
                <w:szCs w:val="16"/>
                <w:lang w:eastAsia="sl-SI"/>
              </w:rPr>
              <w:t>e</w:t>
            </w:r>
            <w:r w:rsidR="00CB70E4" w:rsidRPr="009A3CDD">
              <w:rPr>
                <w:rFonts w:ascii="Arial Narrow" w:hAnsi="Arial Narrow" w:cs="Calibri"/>
                <w:color w:val="000000"/>
                <w:sz w:val="16"/>
                <w:szCs w:val="16"/>
                <w:lang w:eastAsia="sl-SI"/>
              </w:rPr>
              <w:t>); fotografija</w:t>
            </w:r>
          </w:p>
        </w:tc>
        <w:tc>
          <w:tcPr>
            <w:tcW w:w="1580" w:type="dxa"/>
            <w:tcBorders>
              <w:top w:val="nil"/>
              <w:left w:val="nil"/>
              <w:bottom w:val="single" w:sz="4" w:space="0" w:color="auto"/>
              <w:right w:val="single" w:sz="4" w:space="0" w:color="auto"/>
            </w:tcBorders>
            <w:shd w:val="clear" w:color="auto" w:fill="auto"/>
            <w:noWrap/>
            <w:vAlign w:val="bottom"/>
            <w:hideMark/>
          </w:tcPr>
          <w:p w14:paraId="41D4230A" w14:textId="6350342C" w:rsidR="00CB70E4" w:rsidRPr="009A3CDD" w:rsidRDefault="00392B57"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62.331,60</w:t>
            </w:r>
            <w:r w:rsidR="00CB70E4" w:rsidRPr="009A3CDD">
              <w:rPr>
                <w:rFonts w:ascii="Arial Narrow" w:hAnsi="Arial Narrow" w:cs="Calibri"/>
                <w:color w:val="000000"/>
                <w:sz w:val="16"/>
                <w:szCs w:val="16"/>
                <w:lang w:eastAsia="sl-SI"/>
              </w:rPr>
              <w:t xml:space="preserve"> EUR</w:t>
            </w:r>
          </w:p>
        </w:tc>
      </w:tr>
      <w:tr w:rsidR="00CB70E4" w:rsidRPr="00BA1B12" w14:paraId="510B2C8B" w14:textId="77777777" w:rsidTr="007637C6">
        <w:trPr>
          <w:trHeight w:val="765"/>
        </w:trPr>
        <w:tc>
          <w:tcPr>
            <w:tcW w:w="988" w:type="dxa"/>
            <w:vMerge/>
            <w:tcBorders>
              <w:top w:val="nil"/>
              <w:left w:val="single" w:sz="4" w:space="0" w:color="auto"/>
              <w:bottom w:val="single" w:sz="4" w:space="0" w:color="000000"/>
              <w:right w:val="single" w:sz="4" w:space="0" w:color="auto"/>
            </w:tcBorders>
            <w:vAlign w:val="center"/>
          </w:tcPr>
          <w:p w14:paraId="76BBA4B1" w14:textId="77777777" w:rsidR="00CB70E4" w:rsidRPr="00CB70E4" w:rsidRDefault="00CB70E4" w:rsidP="00CB70E4">
            <w:pPr>
              <w:suppressAutoHyphens w:val="0"/>
              <w:rPr>
                <w:rFonts w:ascii="Arial Narrow" w:hAnsi="Arial Narrow" w:cs="Calibri"/>
                <w:color w:val="000000"/>
                <w:sz w:val="16"/>
                <w:szCs w:val="16"/>
                <w:lang w:eastAsia="sl-SI"/>
              </w:rPr>
            </w:pPr>
          </w:p>
        </w:tc>
        <w:tc>
          <w:tcPr>
            <w:tcW w:w="1134" w:type="dxa"/>
            <w:tcBorders>
              <w:top w:val="nil"/>
              <w:left w:val="nil"/>
              <w:bottom w:val="single" w:sz="4" w:space="0" w:color="auto"/>
              <w:right w:val="single" w:sz="4" w:space="0" w:color="auto"/>
            </w:tcBorders>
            <w:shd w:val="clear" w:color="auto" w:fill="auto"/>
            <w:vAlign w:val="center"/>
          </w:tcPr>
          <w:p w14:paraId="17AA0E11" w14:textId="05AB369C"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Oddaja </w:t>
            </w:r>
            <w:r w:rsidR="00A711C4">
              <w:rPr>
                <w:rFonts w:ascii="Arial Narrow" w:hAnsi="Arial Narrow" w:cs="Calibri"/>
                <w:color w:val="000000"/>
                <w:sz w:val="16"/>
                <w:szCs w:val="16"/>
                <w:lang w:eastAsia="sl-SI"/>
              </w:rPr>
              <w:t>vlog</w:t>
            </w:r>
            <w:r w:rsidR="004D0EB9">
              <w:rPr>
                <w:rFonts w:ascii="Arial Narrow" w:hAnsi="Arial Narrow" w:cs="Calibri"/>
                <w:color w:val="000000"/>
                <w:sz w:val="16"/>
                <w:szCs w:val="16"/>
                <w:lang w:eastAsia="sl-SI"/>
              </w:rPr>
              <w:t>e</w:t>
            </w:r>
          </w:p>
        </w:tc>
        <w:tc>
          <w:tcPr>
            <w:tcW w:w="992" w:type="dxa"/>
            <w:tcBorders>
              <w:top w:val="nil"/>
              <w:left w:val="nil"/>
              <w:bottom w:val="single" w:sz="4" w:space="0" w:color="auto"/>
              <w:right w:val="single" w:sz="4" w:space="0" w:color="auto"/>
            </w:tcBorders>
            <w:shd w:val="clear" w:color="auto" w:fill="auto"/>
            <w:noWrap/>
            <w:vAlign w:val="bottom"/>
          </w:tcPr>
          <w:p w14:paraId="71EA6E13" w14:textId="66ACF779" w:rsidR="00CB70E4" w:rsidRPr="009A3CDD" w:rsidRDefault="00AA1D0F" w:rsidP="00CB70E4">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tc>
        <w:tc>
          <w:tcPr>
            <w:tcW w:w="992" w:type="dxa"/>
            <w:tcBorders>
              <w:top w:val="nil"/>
              <w:left w:val="nil"/>
              <w:bottom w:val="single" w:sz="4" w:space="0" w:color="auto"/>
              <w:right w:val="single" w:sz="4" w:space="0" w:color="auto"/>
            </w:tcBorders>
            <w:shd w:val="clear" w:color="auto" w:fill="auto"/>
            <w:vAlign w:val="bottom"/>
          </w:tcPr>
          <w:p w14:paraId="498DCF2E" w14:textId="3FE66A6A"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Število oddanih </w:t>
            </w:r>
            <w:r w:rsidR="004D0EB9">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tcPr>
          <w:p w14:paraId="6051F059" w14:textId="0D31001C"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427E81F7" w14:textId="0C2248A0" w:rsidR="00CB70E4" w:rsidRPr="009A3CDD" w:rsidRDefault="00CB70E4" w:rsidP="00CB70E4">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tcPr>
          <w:p w14:paraId="0A4CAF55" w14:textId="0A81DA10"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obisk </w:t>
            </w:r>
            <w:r w:rsidR="000914FA">
              <w:rPr>
                <w:rFonts w:ascii="Arial Narrow" w:hAnsi="Arial Narrow" w:cs="Calibri"/>
                <w:color w:val="000000"/>
                <w:sz w:val="16"/>
                <w:szCs w:val="16"/>
                <w:lang w:eastAsia="sl-SI"/>
              </w:rPr>
              <w:t>ZRSZ</w:t>
            </w:r>
            <w:r w:rsidRPr="009A3CDD">
              <w:rPr>
                <w:rFonts w:ascii="Arial Narrow" w:hAnsi="Arial Narrow" w:cs="Calibri"/>
                <w:color w:val="000000"/>
                <w:sz w:val="16"/>
                <w:szCs w:val="16"/>
                <w:lang w:eastAsia="sl-SI"/>
              </w:rPr>
              <w:t xml:space="preserve"> in oddajo </w:t>
            </w:r>
            <w:r w:rsidR="004D0EB9">
              <w:rPr>
                <w:rFonts w:ascii="Arial Narrow" w:hAnsi="Arial Narrow" w:cs="Calibri"/>
                <w:color w:val="000000"/>
                <w:sz w:val="16"/>
                <w:szCs w:val="16"/>
                <w:lang w:eastAsia="sl-SI"/>
              </w:rPr>
              <w:t>vloge</w:t>
            </w:r>
          </w:p>
        </w:tc>
        <w:tc>
          <w:tcPr>
            <w:tcW w:w="709" w:type="dxa"/>
            <w:tcBorders>
              <w:top w:val="nil"/>
              <w:left w:val="nil"/>
              <w:bottom w:val="single" w:sz="4" w:space="0" w:color="auto"/>
              <w:right w:val="single" w:sz="4" w:space="0" w:color="auto"/>
            </w:tcBorders>
            <w:shd w:val="clear" w:color="auto" w:fill="auto"/>
            <w:noWrap/>
            <w:vAlign w:val="bottom"/>
          </w:tcPr>
          <w:p w14:paraId="3AEF181C" w14:textId="1F1975CC"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7</w:t>
            </w:r>
            <w:r w:rsidR="00C0467B">
              <w:rPr>
                <w:rFonts w:ascii="Arial Narrow" w:hAnsi="Arial Narrow" w:cs="Calibri"/>
                <w:color w:val="000000"/>
                <w:sz w:val="16"/>
                <w:szCs w:val="16"/>
                <w:lang w:eastAsia="sl-SI"/>
              </w:rPr>
              <w:t>0,0</w:t>
            </w:r>
            <w:r w:rsidRPr="009A3CDD">
              <w:rPr>
                <w:rFonts w:ascii="Arial Narrow" w:hAnsi="Arial Narrow" w:cs="Calibri"/>
                <w:color w:val="000000"/>
                <w:sz w:val="16"/>
                <w:szCs w:val="16"/>
                <w:lang w:eastAsia="sl-SI"/>
              </w:rPr>
              <w:t>0 €</w:t>
            </w:r>
          </w:p>
        </w:tc>
        <w:tc>
          <w:tcPr>
            <w:tcW w:w="830" w:type="dxa"/>
            <w:tcBorders>
              <w:top w:val="nil"/>
              <w:left w:val="nil"/>
              <w:bottom w:val="single" w:sz="4" w:space="0" w:color="auto"/>
              <w:right w:val="single" w:sz="4" w:space="0" w:color="auto"/>
            </w:tcBorders>
            <w:shd w:val="clear" w:color="auto" w:fill="auto"/>
            <w:noWrap/>
            <w:vAlign w:val="bottom"/>
          </w:tcPr>
          <w:p w14:paraId="017CC7E9" w14:textId="05085A6A" w:rsidR="00CB70E4" w:rsidRPr="009A3CDD" w:rsidRDefault="00CB70E4" w:rsidP="00CB70E4">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plačilo takse</w:t>
            </w:r>
          </w:p>
        </w:tc>
        <w:tc>
          <w:tcPr>
            <w:tcW w:w="1580" w:type="dxa"/>
            <w:tcBorders>
              <w:top w:val="nil"/>
              <w:left w:val="nil"/>
              <w:bottom w:val="single" w:sz="4" w:space="0" w:color="auto"/>
              <w:right w:val="single" w:sz="4" w:space="0" w:color="auto"/>
            </w:tcBorders>
            <w:shd w:val="clear" w:color="auto" w:fill="auto"/>
            <w:noWrap/>
            <w:vAlign w:val="bottom"/>
          </w:tcPr>
          <w:p w14:paraId="2B0DF20A" w14:textId="0F1CEBAC" w:rsidR="00CB70E4" w:rsidRPr="009A3CDD" w:rsidRDefault="000914FA"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1.202.296,40</w:t>
            </w:r>
            <w:r w:rsidR="00CB70E4" w:rsidRPr="009A3CDD">
              <w:rPr>
                <w:rFonts w:ascii="Arial Narrow" w:hAnsi="Arial Narrow" w:cs="Calibri"/>
                <w:color w:val="000000"/>
                <w:sz w:val="16"/>
                <w:szCs w:val="16"/>
                <w:lang w:eastAsia="sl-SI"/>
              </w:rPr>
              <w:t xml:space="preserve"> EUR</w:t>
            </w:r>
          </w:p>
        </w:tc>
      </w:tr>
      <w:tr w:rsidR="00CB70E4" w:rsidRPr="00BA1B12" w14:paraId="1AFD9D6A" w14:textId="77777777" w:rsidTr="001C1EBD">
        <w:trPr>
          <w:trHeight w:val="255"/>
        </w:trPr>
        <w:tc>
          <w:tcPr>
            <w:tcW w:w="988" w:type="dxa"/>
            <w:vMerge/>
            <w:tcBorders>
              <w:top w:val="nil"/>
              <w:left w:val="single" w:sz="4" w:space="0" w:color="auto"/>
              <w:bottom w:val="single" w:sz="4" w:space="0" w:color="000000"/>
              <w:right w:val="single" w:sz="4" w:space="0" w:color="auto"/>
            </w:tcBorders>
            <w:vAlign w:val="center"/>
            <w:hideMark/>
          </w:tcPr>
          <w:p w14:paraId="7B75FDAD" w14:textId="77777777" w:rsidR="00CB70E4" w:rsidRPr="00BA1B12" w:rsidRDefault="00CB70E4" w:rsidP="00855CC0">
            <w:pPr>
              <w:suppressAutoHyphens w:val="0"/>
              <w:rPr>
                <w:rFonts w:ascii="Arial Narrow" w:hAnsi="Arial Narrow" w:cs="Calibri"/>
                <w:color w:val="000000"/>
                <w:sz w:val="16"/>
                <w:szCs w:val="16"/>
                <w:highlight w:val="yellow"/>
                <w:lang w:eastAsia="sl-SI"/>
              </w:rPr>
            </w:pPr>
          </w:p>
        </w:tc>
        <w:tc>
          <w:tcPr>
            <w:tcW w:w="6925" w:type="dxa"/>
            <w:gridSpan w:val="8"/>
            <w:tcBorders>
              <w:top w:val="nil"/>
              <w:left w:val="nil"/>
              <w:bottom w:val="single" w:sz="4" w:space="0" w:color="auto"/>
              <w:right w:val="single" w:sz="4" w:space="0" w:color="auto"/>
            </w:tcBorders>
            <w:shd w:val="clear" w:color="auto" w:fill="auto"/>
            <w:vAlign w:val="bottom"/>
            <w:hideMark/>
          </w:tcPr>
          <w:p w14:paraId="1379054C" w14:textId="09342D9A" w:rsidR="00CB70E4" w:rsidRPr="009A3CDD" w:rsidRDefault="00CB70E4" w:rsidP="00855CC0">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SKUPAJ </w:t>
            </w:r>
          </w:p>
        </w:tc>
        <w:tc>
          <w:tcPr>
            <w:tcW w:w="1580" w:type="dxa"/>
            <w:tcBorders>
              <w:top w:val="nil"/>
              <w:left w:val="nil"/>
              <w:bottom w:val="single" w:sz="4" w:space="0" w:color="auto"/>
              <w:right w:val="single" w:sz="4" w:space="0" w:color="auto"/>
            </w:tcBorders>
            <w:shd w:val="clear" w:color="auto" w:fill="auto"/>
            <w:noWrap/>
            <w:vAlign w:val="bottom"/>
            <w:hideMark/>
          </w:tcPr>
          <w:p w14:paraId="00501336" w14:textId="716EC15E" w:rsidR="00CB70E4" w:rsidRPr="009A3CDD" w:rsidRDefault="000914FA" w:rsidP="00855CC0">
            <w:pPr>
              <w:suppressAutoHyphens w:val="0"/>
              <w:jc w:val="right"/>
              <w:rPr>
                <w:rFonts w:cs="Arial"/>
                <w:b/>
                <w:bCs/>
                <w:sz w:val="16"/>
                <w:szCs w:val="16"/>
                <w:lang w:eastAsia="sl-SI"/>
              </w:rPr>
            </w:pPr>
            <w:r>
              <w:rPr>
                <w:rFonts w:cs="Arial"/>
                <w:b/>
                <w:bCs/>
                <w:sz w:val="16"/>
                <w:szCs w:val="16"/>
              </w:rPr>
              <w:t>1.</w:t>
            </w:r>
            <w:r w:rsidR="00392B57">
              <w:rPr>
                <w:rFonts w:cs="Arial"/>
                <w:b/>
                <w:bCs/>
                <w:sz w:val="16"/>
                <w:szCs w:val="16"/>
              </w:rPr>
              <w:t>395.344,40</w:t>
            </w:r>
            <w:r w:rsidR="00CB70E4" w:rsidRPr="009A3CDD">
              <w:rPr>
                <w:rFonts w:cs="Arial"/>
                <w:b/>
                <w:bCs/>
                <w:sz w:val="16"/>
                <w:szCs w:val="16"/>
              </w:rPr>
              <w:t xml:space="preserve"> EUR</w:t>
            </w:r>
          </w:p>
        </w:tc>
      </w:tr>
      <w:tr w:rsidR="00CB70E4" w:rsidRPr="00BA1B12" w14:paraId="31851596" w14:textId="77777777" w:rsidTr="001C1EBD">
        <w:trPr>
          <w:trHeight w:val="255"/>
        </w:trPr>
        <w:tc>
          <w:tcPr>
            <w:tcW w:w="988" w:type="dxa"/>
            <w:vMerge/>
            <w:tcBorders>
              <w:top w:val="nil"/>
              <w:left w:val="single" w:sz="4" w:space="0" w:color="auto"/>
              <w:bottom w:val="single" w:sz="4" w:space="0" w:color="000000"/>
              <w:right w:val="single" w:sz="4" w:space="0" w:color="auto"/>
            </w:tcBorders>
            <w:vAlign w:val="center"/>
            <w:hideMark/>
          </w:tcPr>
          <w:p w14:paraId="0E8CB817" w14:textId="77777777" w:rsidR="00CB70E4" w:rsidRPr="00BA1B12" w:rsidRDefault="00CB70E4" w:rsidP="00855CC0">
            <w:pPr>
              <w:suppressAutoHyphens w:val="0"/>
              <w:rPr>
                <w:rFonts w:ascii="Arial Narrow" w:hAnsi="Arial Narrow" w:cs="Calibri"/>
                <w:color w:val="000000"/>
                <w:sz w:val="16"/>
                <w:szCs w:val="16"/>
                <w:highlight w:val="yellow"/>
                <w:lang w:eastAsia="sl-SI"/>
              </w:rPr>
            </w:pPr>
          </w:p>
        </w:tc>
        <w:tc>
          <w:tcPr>
            <w:tcW w:w="8505" w:type="dxa"/>
            <w:gridSpan w:val="9"/>
            <w:tcBorders>
              <w:top w:val="nil"/>
              <w:left w:val="nil"/>
              <w:bottom w:val="single" w:sz="4" w:space="0" w:color="auto"/>
              <w:right w:val="single" w:sz="4" w:space="0" w:color="auto"/>
            </w:tcBorders>
            <w:shd w:val="clear" w:color="000000" w:fill="D9E1F2"/>
            <w:vAlign w:val="bottom"/>
            <w:hideMark/>
          </w:tcPr>
          <w:p w14:paraId="0C3B593A" w14:textId="00575225" w:rsidR="00CB70E4" w:rsidRPr="00CB70E4" w:rsidRDefault="00CB70E4" w:rsidP="00855CC0">
            <w:pPr>
              <w:suppressAutoHyphens w:val="0"/>
              <w:rPr>
                <w:rFonts w:ascii="Arial Narrow" w:hAnsi="Arial Narrow" w:cs="Calibri"/>
                <w:color w:val="000000"/>
                <w:sz w:val="16"/>
                <w:szCs w:val="16"/>
                <w:lang w:eastAsia="sl-SI"/>
              </w:rPr>
            </w:pPr>
            <w:r w:rsidRPr="00CB70E4">
              <w:rPr>
                <w:rFonts w:ascii="Arial Narrow" w:hAnsi="Arial Narrow" w:cs="Calibri"/>
                <w:color w:val="000000"/>
                <w:sz w:val="16"/>
                <w:szCs w:val="16"/>
                <w:lang w:eastAsia="sl-SI"/>
              </w:rPr>
              <w:t>Ocena stroškov po uvedbi</w:t>
            </w:r>
            <w:r w:rsidR="009A3CDD">
              <w:rPr>
                <w:rFonts w:ascii="Arial Narrow" w:hAnsi="Arial Narrow" w:cs="Calibri"/>
                <w:color w:val="000000"/>
                <w:sz w:val="16"/>
                <w:szCs w:val="16"/>
                <w:lang w:eastAsia="sl-SI"/>
              </w:rPr>
              <w:t xml:space="preserve"> sprememb</w:t>
            </w:r>
          </w:p>
          <w:p w14:paraId="737A2FB5" w14:textId="6D13B2D7" w:rsidR="00CB70E4" w:rsidRPr="00CB70E4" w:rsidRDefault="00CB70E4" w:rsidP="00855CC0">
            <w:pPr>
              <w:suppressAutoHyphens w:val="0"/>
              <w:jc w:val="right"/>
              <w:rPr>
                <w:rFonts w:ascii="Arial Narrow" w:eastAsiaTheme="minorHAnsi" w:hAnsi="Arial Narrow" w:cs="Arial Narrow"/>
                <w:color w:val="000000"/>
                <w:sz w:val="16"/>
                <w:szCs w:val="16"/>
                <w:lang w:eastAsia="en-US"/>
              </w:rPr>
            </w:pPr>
            <w:r w:rsidRPr="00CB70E4">
              <w:rPr>
                <w:rFonts w:ascii="Arial Narrow" w:hAnsi="Arial Narrow" w:cs="Calibri"/>
                <w:color w:val="000000"/>
                <w:sz w:val="16"/>
                <w:szCs w:val="16"/>
              </w:rPr>
              <w:t> </w:t>
            </w:r>
          </w:p>
        </w:tc>
      </w:tr>
      <w:tr w:rsidR="00CB70E4" w:rsidRPr="00BA1B12" w14:paraId="0ABA0785" w14:textId="77777777" w:rsidTr="009A3CDD">
        <w:trPr>
          <w:trHeight w:val="70"/>
        </w:trPr>
        <w:tc>
          <w:tcPr>
            <w:tcW w:w="988" w:type="dxa"/>
            <w:vMerge/>
            <w:tcBorders>
              <w:top w:val="nil"/>
              <w:left w:val="single" w:sz="4" w:space="0" w:color="auto"/>
              <w:bottom w:val="single" w:sz="4" w:space="0" w:color="000000"/>
              <w:right w:val="single" w:sz="4" w:space="0" w:color="auto"/>
            </w:tcBorders>
            <w:vAlign w:val="center"/>
          </w:tcPr>
          <w:p w14:paraId="043C6436" w14:textId="77777777" w:rsidR="00CB70E4" w:rsidRPr="00BA1B12" w:rsidRDefault="00CB70E4" w:rsidP="00855CC0">
            <w:pPr>
              <w:suppressAutoHyphens w:val="0"/>
              <w:rPr>
                <w:rFonts w:ascii="Arial Narrow" w:hAnsi="Arial Narrow" w:cs="Calibri"/>
                <w:color w:val="000000"/>
                <w:sz w:val="16"/>
                <w:szCs w:val="16"/>
                <w:highlight w:val="yellow"/>
                <w:lang w:eastAsia="sl-SI"/>
              </w:rPr>
            </w:pPr>
          </w:p>
        </w:tc>
        <w:tc>
          <w:tcPr>
            <w:tcW w:w="8505" w:type="dxa"/>
            <w:gridSpan w:val="9"/>
            <w:tcBorders>
              <w:top w:val="nil"/>
              <w:left w:val="nil"/>
              <w:bottom w:val="single" w:sz="4" w:space="0" w:color="auto"/>
              <w:right w:val="single" w:sz="4" w:space="0" w:color="auto"/>
            </w:tcBorders>
            <w:shd w:val="clear" w:color="auto" w:fill="E7E6E6" w:themeFill="background2"/>
            <w:vAlign w:val="bottom"/>
          </w:tcPr>
          <w:p w14:paraId="1BDD0FF6" w14:textId="0B644B75" w:rsidR="00CB70E4" w:rsidRPr="00CB70E4" w:rsidRDefault="009A3CDD" w:rsidP="00855CC0">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 xml:space="preserve">Osebna oddaja </w:t>
            </w:r>
            <w:r w:rsidR="004D0EB9">
              <w:rPr>
                <w:rFonts w:ascii="Arial Narrow" w:hAnsi="Arial Narrow" w:cs="Calibri"/>
                <w:color w:val="000000"/>
                <w:sz w:val="16"/>
                <w:szCs w:val="16"/>
                <w:lang w:eastAsia="sl-SI"/>
              </w:rPr>
              <w:t>vlog</w:t>
            </w:r>
            <w:r>
              <w:rPr>
                <w:rFonts w:ascii="Arial Narrow" w:hAnsi="Arial Narrow" w:cs="Calibri"/>
                <w:color w:val="000000"/>
                <w:sz w:val="16"/>
                <w:szCs w:val="16"/>
                <w:lang w:eastAsia="sl-SI"/>
              </w:rPr>
              <w:t xml:space="preserve"> na upravnih enotah</w:t>
            </w:r>
          </w:p>
        </w:tc>
      </w:tr>
      <w:tr w:rsidR="004D0EB9" w:rsidRPr="00BA1B12" w14:paraId="1145EBF0" w14:textId="77777777" w:rsidTr="004D0EB9">
        <w:trPr>
          <w:trHeight w:val="935"/>
        </w:trPr>
        <w:tc>
          <w:tcPr>
            <w:tcW w:w="988" w:type="dxa"/>
            <w:vMerge/>
            <w:tcBorders>
              <w:top w:val="nil"/>
              <w:left w:val="single" w:sz="4" w:space="0" w:color="auto"/>
              <w:bottom w:val="single" w:sz="4" w:space="0" w:color="000000"/>
              <w:right w:val="single" w:sz="4" w:space="0" w:color="auto"/>
            </w:tcBorders>
            <w:vAlign w:val="center"/>
            <w:hideMark/>
          </w:tcPr>
          <w:p w14:paraId="5999E572"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hideMark/>
          </w:tcPr>
          <w:p w14:paraId="00042AF9" w14:textId="533BACAD"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Izpolnitev </w:t>
            </w:r>
            <w:r w:rsidR="00AA1D0F">
              <w:rPr>
                <w:rFonts w:ascii="Arial Narrow" w:hAnsi="Arial Narrow" w:cs="Calibri"/>
                <w:color w:val="000000"/>
                <w:sz w:val="16"/>
                <w:szCs w:val="16"/>
                <w:lang w:eastAsia="sl-SI"/>
              </w:rPr>
              <w:t>vloge</w:t>
            </w:r>
          </w:p>
        </w:tc>
        <w:tc>
          <w:tcPr>
            <w:tcW w:w="992" w:type="dxa"/>
            <w:tcBorders>
              <w:top w:val="nil"/>
              <w:left w:val="nil"/>
              <w:bottom w:val="single" w:sz="4" w:space="0" w:color="auto"/>
              <w:right w:val="single" w:sz="4" w:space="0" w:color="auto"/>
            </w:tcBorders>
            <w:shd w:val="clear" w:color="auto" w:fill="auto"/>
            <w:noWrap/>
            <w:vAlign w:val="bottom"/>
            <w:hideMark/>
          </w:tcPr>
          <w:p w14:paraId="3AF13CCB" w14:textId="7780E3A3" w:rsidR="004D0EB9" w:rsidRPr="001C1EBD" w:rsidRDefault="00AA1D0F"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12.706</w:t>
            </w:r>
          </w:p>
        </w:tc>
        <w:tc>
          <w:tcPr>
            <w:tcW w:w="992" w:type="dxa"/>
            <w:tcBorders>
              <w:top w:val="nil"/>
              <w:left w:val="nil"/>
              <w:bottom w:val="single" w:sz="4" w:space="0" w:color="auto"/>
              <w:right w:val="single" w:sz="4" w:space="0" w:color="auto"/>
            </w:tcBorders>
            <w:shd w:val="clear" w:color="auto" w:fill="auto"/>
            <w:vAlign w:val="bottom"/>
            <w:hideMark/>
          </w:tcPr>
          <w:p w14:paraId="53B60346" w14:textId="27A8E1AD" w:rsidR="004D0EB9" w:rsidRPr="001C1EBD" w:rsidRDefault="004D0EB9" w:rsidP="004D0EB9">
            <w:pPr>
              <w:suppressAutoHyphens w:val="0"/>
              <w:rPr>
                <w:rFonts w:ascii="Arial Narrow" w:hAnsi="Arial Narrow" w:cs="Calibri"/>
                <w:color w:val="000000"/>
                <w:sz w:val="16"/>
                <w:szCs w:val="16"/>
                <w:lang w:eastAsia="sl-SI"/>
              </w:rPr>
            </w:pPr>
            <w:r w:rsidRPr="00B22742">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hideMark/>
          </w:tcPr>
          <w:p w14:paraId="4338E09B" w14:textId="79643FB0"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hideMark/>
          </w:tcPr>
          <w:p w14:paraId="780D7292" w14:textId="23D5AE08"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hideMark/>
          </w:tcPr>
          <w:p w14:paraId="36F14A31" w14:textId="5083709E"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izpolnitev </w:t>
            </w:r>
            <w:r>
              <w:rPr>
                <w:rFonts w:ascii="Arial Narrow" w:hAnsi="Arial Narrow" w:cs="Calibri"/>
                <w:color w:val="000000"/>
                <w:sz w:val="16"/>
                <w:szCs w:val="16"/>
                <w:lang w:eastAsia="sl-SI"/>
              </w:rPr>
              <w:t>vloge</w:t>
            </w:r>
          </w:p>
        </w:tc>
        <w:tc>
          <w:tcPr>
            <w:tcW w:w="709" w:type="dxa"/>
            <w:tcBorders>
              <w:top w:val="nil"/>
              <w:left w:val="nil"/>
              <w:bottom w:val="single" w:sz="4" w:space="0" w:color="auto"/>
              <w:right w:val="single" w:sz="4" w:space="0" w:color="auto"/>
            </w:tcBorders>
            <w:shd w:val="clear" w:color="auto" w:fill="auto"/>
            <w:noWrap/>
            <w:vAlign w:val="bottom"/>
            <w:hideMark/>
          </w:tcPr>
          <w:p w14:paraId="61B81D14" w14:textId="4C38A2DA"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w:t>
            </w:r>
            <w:r w:rsidR="000914FA">
              <w:rPr>
                <w:rFonts w:ascii="Arial Narrow" w:hAnsi="Arial Narrow" w:cs="Calibri"/>
                <w:color w:val="000000"/>
                <w:sz w:val="16"/>
                <w:szCs w:val="16"/>
                <w:lang w:eastAsia="sl-SI"/>
              </w:rPr>
              <w:t>4,50</w:t>
            </w:r>
            <w:r w:rsidRPr="009A3CDD">
              <w:rPr>
                <w:rFonts w:ascii="Arial Narrow" w:hAnsi="Arial Narrow" w:cs="Calibri"/>
                <w:color w:val="000000"/>
                <w:sz w:val="16"/>
                <w:szCs w:val="16"/>
                <w:lang w:eastAsia="sl-SI"/>
              </w:rPr>
              <w:t xml:space="preserve"> €</w:t>
            </w:r>
          </w:p>
        </w:tc>
        <w:tc>
          <w:tcPr>
            <w:tcW w:w="830" w:type="dxa"/>
            <w:tcBorders>
              <w:top w:val="nil"/>
              <w:left w:val="nil"/>
              <w:bottom w:val="single" w:sz="4" w:space="0" w:color="auto"/>
              <w:right w:val="single" w:sz="4" w:space="0" w:color="auto"/>
            </w:tcBorders>
            <w:shd w:val="clear" w:color="auto" w:fill="auto"/>
            <w:noWrap/>
            <w:vAlign w:val="bottom"/>
            <w:hideMark/>
          </w:tcPr>
          <w:p w14:paraId="6F407BF4" w14:textId="25FF1EF1" w:rsidR="004D0EB9" w:rsidRPr="001C1EBD" w:rsidRDefault="00C0467B" w:rsidP="004D0EB9">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nakup vloge</w:t>
            </w:r>
          </w:p>
        </w:tc>
        <w:tc>
          <w:tcPr>
            <w:tcW w:w="1580" w:type="dxa"/>
            <w:tcBorders>
              <w:top w:val="nil"/>
              <w:left w:val="nil"/>
              <w:bottom w:val="single" w:sz="4" w:space="0" w:color="auto"/>
              <w:right w:val="single" w:sz="4" w:space="0" w:color="auto"/>
            </w:tcBorders>
            <w:shd w:val="clear" w:color="auto" w:fill="auto"/>
            <w:noWrap/>
            <w:vAlign w:val="bottom"/>
            <w:hideMark/>
          </w:tcPr>
          <w:p w14:paraId="613033F3" w14:textId="65E52097" w:rsidR="004D0EB9" w:rsidRPr="001C1EBD" w:rsidRDefault="000914FA"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101.520,94</w:t>
            </w:r>
            <w:r w:rsidR="004D0EB9" w:rsidRPr="001C1EBD">
              <w:rPr>
                <w:rFonts w:ascii="Arial Narrow" w:hAnsi="Arial Narrow" w:cs="Calibri"/>
                <w:color w:val="000000"/>
                <w:sz w:val="16"/>
                <w:szCs w:val="16"/>
                <w:lang w:eastAsia="sl-SI"/>
              </w:rPr>
              <w:t xml:space="preserve"> EUR</w:t>
            </w:r>
          </w:p>
        </w:tc>
      </w:tr>
      <w:tr w:rsidR="004D0EB9" w:rsidRPr="00BA1B12" w14:paraId="68FB1155" w14:textId="77777777" w:rsidTr="004D0EB9">
        <w:trPr>
          <w:trHeight w:val="835"/>
        </w:trPr>
        <w:tc>
          <w:tcPr>
            <w:tcW w:w="988" w:type="dxa"/>
            <w:vMerge/>
            <w:tcBorders>
              <w:top w:val="nil"/>
              <w:left w:val="single" w:sz="4" w:space="0" w:color="auto"/>
              <w:bottom w:val="single" w:sz="4" w:space="0" w:color="000000"/>
              <w:right w:val="single" w:sz="4" w:space="0" w:color="auto"/>
            </w:tcBorders>
            <w:vAlign w:val="center"/>
          </w:tcPr>
          <w:p w14:paraId="2946B810"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191015C8" w14:textId="3B57EBB3"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Pridobivanje ustreznih prilog</w:t>
            </w:r>
          </w:p>
        </w:tc>
        <w:tc>
          <w:tcPr>
            <w:tcW w:w="992" w:type="dxa"/>
            <w:tcBorders>
              <w:top w:val="nil"/>
              <w:left w:val="nil"/>
              <w:bottom w:val="single" w:sz="4" w:space="0" w:color="auto"/>
              <w:right w:val="single" w:sz="4" w:space="0" w:color="auto"/>
            </w:tcBorders>
            <w:shd w:val="clear" w:color="auto" w:fill="auto"/>
            <w:noWrap/>
            <w:vAlign w:val="bottom"/>
          </w:tcPr>
          <w:p w14:paraId="19205693" w14:textId="46490E35" w:rsidR="004D0EB9" w:rsidRPr="001C1EBD" w:rsidRDefault="00AA1D0F"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12.706</w:t>
            </w:r>
          </w:p>
        </w:tc>
        <w:tc>
          <w:tcPr>
            <w:tcW w:w="992" w:type="dxa"/>
            <w:tcBorders>
              <w:top w:val="nil"/>
              <w:left w:val="nil"/>
              <w:bottom w:val="single" w:sz="4" w:space="0" w:color="auto"/>
              <w:right w:val="single" w:sz="4" w:space="0" w:color="auto"/>
            </w:tcBorders>
            <w:shd w:val="clear" w:color="auto" w:fill="auto"/>
            <w:vAlign w:val="bottom"/>
          </w:tcPr>
          <w:p w14:paraId="08A612BB" w14:textId="6799682A" w:rsidR="004D0EB9" w:rsidRPr="001C1EBD" w:rsidRDefault="004D0EB9" w:rsidP="004D0EB9">
            <w:pPr>
              <w:suppressAutoHyphens w:val="0"/>
              <w:rPr>
                <w:rFonts w:ascii="Arial Narrow" w:hAnsi="Arial Narrow" w:cs="Calibri"/>
                <w:color w:val="000000"/>
                <w:sz w:val="16"/>
                <w:szCs w:val="16"/>
                <w:lang w:eastAsia="sl-SI"/>
              </w:rPr>
            </w:pPr>
            <w:r w:rsidRPr="00B22742">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tcPr>
          <w:p w14:paraId="662954CA" w14:textId="7D4915B2"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5AA6C6D0" w14:textId="77D25030"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tcPr>
          <w:p w14:paraId="4B25F5F3" w14:textId="77B8B145"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pridobitev </w:t>
            </w:r>
            <w:r w:rsidR="00392B57">
              <w:rPr>
                <w:rFonts w:ascii="Arial Narrow" w:hAnsi="Arial Narrow" w:cs="Calibri"/>
                <w:color w:val="000000"/>
                <w:sz w:val="16"/>
                <w:szCs w:val="16"/>
                <w:lang w:eastAsia="sl-SI"/>
              </w:rPr>
              <w:t xml:space="preserve">in kopiranje </w:t>
            </w:r>
            <w:r w:rsidRPr="009A3CDD">
              <w:rPr>
                <w:rFonts w:ascii="Arial Narrow" w:hAnsi="Arial Narrow" w:cs="Calibri"/>
                <w:color w:val="000000"/>
                <w:sz w:val="16"/>
                <w:szCs w:val="16"/>
                <w:lang w:eastAsia="sl-SI"/>
              </w:rPr>
              <w:t>ustreznih prilog</w:t>
            </w:r>
          </w:p>
        </w:tc>
        <w:tc>
          <w:tcPr>
            <w:tcW w:w="709" w:type="dxa"/>
            <w:tcBorders>
              <w:top w:val="nil"/>
              <w:left w:val="nil"/>
              <w:bottom w:val="single" w:sz="4" w:space="0" w:color="auto"/>
              <w:right w:val="single" w:sz="4" w:space="0" w:color="auto"/>
            </w:tcBorders>
            <w:shd w:val="clear" w:color="auto" w:fill="auto"/>
            <w:noWrap/>
            <w:vAlign w:val="bottom"/>
          </w:tcPr>
          <w:p w14:paraId="0A5943B2" w14:textId="295909EF" w:rsidR="004D0EB9" w:rsidRPr="001C1EBD" w:rsidRDefault="000914FA" w:rsidP="004D0EB9">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0,</w:t>
            </w:r>
            <w:r w:rsidR="00392B57">
              <w:rPr>
                <w:rFonts w:ascii="Arial Narrow" w:hAnsi="Arial Narrow" w:cs="Calibri"/>
                <w:color w:val="000000"/>
                <w:sz w:val="16"/>
                <w:szCs w:val="16"/>
                <w:lang w:eastAsia="sl-SI"/>
              </w:rPr>
              <w:t>32</w:t>
            </w:r>
            <w:r w:rsidR="004D0EB9" w:rsidRPr="009A3CDD">
              <w:rPr>
                <w:rFonts w:ascii="Arial Narrow" w:hAnsi="Arial Narrow" w:cs="Calibri"/>
                <w:color w:val="000000"/>
                <w:sz w:val="16"/>
                <w:szCs w:val="16"/>
                <w:lang w:eastAsia="sl-SI"/>
              </w:rPr>
              <w:t xml:space="preserve"> €</w:t>
            </w:r>
          </w:p>
        </w:tc>
        <w:tc>
          <w:tcPr>
            <w:tcW w:w="830" w:type="dxa"/>
            <w:tcBorders>
              <w:top w:val="nil"/>
              <w:left w:val="nil"/>
              <w:bottom w:val="single" w:sz="4" w:space="0" w:color="auto"/>
              <w:right w:val="single" w:sz="4" w:space="0" w:color="auto"/>
            </w:tcBorders>
            <w:shd w:val="clear" w:color="auto" w:fill="auto"/>
            <w:noWrap/>
            <w:vAlign w:val="bottom"/>
          </w:tcPr>
          <w:p w14:paraId="1D86C408" w14:textId="37883EA8" w:rsidR="004D0EB9" w:rsidRPr="001C1EBD" w:rsidRDefault="000914FA" w:rsidP="004D0EB9">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4</w:t>
            </w:r>
            <w:r w:rsidRPr="009A3CDD">
              <w:rPr>
                <w:rFonts w:ascii="Arial Narrow" w:hAnsi="Arial Narrow" w:cs="Calibri"/>
                <w:color w:val="000000"/>
                <w:sz w:val="16"/>
                <w:szCs w:val="16"/>
                <w:lang w:eastAsia="sl-SI"/>
              </w:rPr>
              <w:t xml:space="preserve"> x kopija A4 (</w:t>
            </w:r>
            <w:r>
              <w:rPr>
                <w:rFonts w:ascii="Arial Narrow" w:hAnsi="Arial Narrow" w:cs="Calibri"/>
                <w:color w:val="000000"/>
                <w:sz w:val="16"/>
                <w:szCs w:val="16"/>
                <w:lang w:eastAsia="sl-SI"/>
              </w:rPr>
              <w:t>4</w:t>
            </w:r>
            <w:r w:rsidRPr="009A3CDD">
              <w:rPr>
                <w:rFonts w:ascii="Arial Narrow" w:hAnsi="Arial Narrow" w:cs="Calibri"/>
                <w:color w:val="000000"/>
                <w:sz w:val="16"/>
                <w:szCs w:val="16"/>
                <w:lang w:eastAsia="sl-SI"/>
              </w:rPr>
              <w:t xml:space="preserve"> prilog</w:t>
            </w:r>
            <w:r>
              <w:rPr>
                <w:rFonts w:ascii="Arial Narrow" w:hAnsi="Arial Narrow" w:cs="Calibri"/>
                <w:color w:val="000000"/>
                <w:sz w:val="16"/>
                <w:szCs w:val="16"/>
                <w:lang w:eastAsia="sl-SI"/>
              </w:rPr>
              <w:t>e</w:t>
            </w:r>
            <w:r w:rsidRPr="009A3CDD">
              <w:rPr>
                <w:rFonts w:ascii="Arial Narrow" w:hAnsi="Arial Narrow" w:cs="Calibri"/>
                <w:color w:val="000000"/>
                <w:sz w:val="16"/>
                <w:szCs w:val="16"/>
                <w:lang w:eastAsia="sl-SI"/>
              </w:rPr>
              <w:t>)</w:t>
            </w:r>
          </w:p>
        </w:tc>
        <w:tc>
          <w:tcPr>
            <w:tcW w:w="1580" w:type="dxa"/>
            <w:tcBorders>
              <w:top w:val="nil"/>
              <w:left w:val="nil"/>
              <w:bottom w:val="single" w:sz="4" w:space="0" w:color="auto"/>
              <w:right w:val="single" w:sz="4" w:space="0" w:color="auto"/>
            </w:tcBorders>
            <w:shd w:val="clear" w:color="auto" w:fill="auto"/>
            <w:noWrap/>
            <w:vAlign w:val="bottom"/>
          </w:tcPr>
          <w:p w14:paraId="561B1B81" w14:textId="640F1C07" w:rsidR="004D0EB9" w:rsidRPr="001C1EBD" w:rsidRDefault="00392B57"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48.409,86</w:t>
            </w:r>
            <w:r w:rsidR="004D0EB9" w:rsidRPr="001C1EBD">
              <w:rPr>
                <w:rFonts w:ascii="Arial Narrow" w:hAnsi="Arial Narrow" w:cs="Calibri"/>
                <w:color w:val="000000"/>
                <w:sz w:val="16"/>
                <w:szCs w:val="16"/>
                <w:lang w:eastAsia="sl-SI"/>
              </w:rPr>
              <w:t xml:space="preserve"> EUR</w:t>
            </w:r>
          </w:p>
        </w:tc>
      </w:tr>
      <w:tr w:rsidR="004D0EB9" w:rsidRPr="00BA1B12" w14:paraId="7A6572CD" w14:textId="77777777" w:rsidTr="004D0EB9">
        <w:trPr>
          <w:trHeight w:val="1047"/>
        </w:trPr>
        <w:tc>
          <w:tcPr>
            <w:tcW w:w="988" w:type="dxa"/>
            <w:vMerge/>
            <w:tcBorders>
              <w:top w:val="nil"/>
              <w:left w:val="single" w:sz="4" w:space="0" w:color="auto"/>
              <w:bottom w:val="single" w:sz="4" w:space="0" w:color="000000"/>
              <w:right w:val="single" w:sz="4" w:space="0" w:color="auto"/>
            </w:tcBorders>
            <w:vAlign w:val="center"/>
          </w:tcPr>
          <w:p w14:paraId="140E98D1"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0F094F9D" w14:textId="1C96224A"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Oddaja </w:t>
            </w:r>
            <w:r>
              <w:rPr>
                <w:rFonts w:ascii="Arial Narrow" w:hAnsi="Arial Narrow" w:cs="Calibri"/>
                <w:color w:val="000000"/>
                <w:sz w:val="16"/>
                <w:szCs w:val="16"/>
                <w:lang w:eastAsia="sl-SI"/>
              </w:rPr>
              <w:t>vloge</w:t>
            </w:r>
          </w:p>
        </w:tc>
        <w:tc>
          <w:tcPr>
            <w:tcW w:w="992" w:type="dxa"/>
            <w:tcBorders>
              <w:top w:val="nil"/>
              <w:left w:val="nil"/>
              <w:bottom w:val="single" w:sz="4" w:space="0" w:color="auto"/>
              <w:right w:val="single" w:sz="4" w:space="0" w:color="auto"/>
            </w:tcBorders>
            <w:shd w:val="clear" w:color="auto" w:fill="auto"/>
            <w:noWrap/>
            <w:vAlign w:val="bottom"/>
          </w:tcPr>
          <w:p w14:paraId="733FEAA9" w14:textId="642F1021" w:rsidR="004D0EB9" w:rsidRPr="001C1EBD" w:rsidRDefault="00AA1D0F"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12.706</w:t>
            </w:r>
          </w:p>
        </w:tc>
        <w:tc>
          <w:tcPr>
            <w:tcW w:w="992" w:type="dxa"/>
            <w:tcBorders>
              <w:top w:val="nil"/>
              <w:left w:val="nil"/>
              <w:bottom w:val="single" w:sz="4" w:space="0" w:color="auto"/>
              <w:right w:val="single" w:sz="4" w:space="0" w:color="auto"/>
            </w:tcBorders>
            <w:shd w:val="clear" w:color="auto" w:fill="auto"/>
            <w:vAlign w:val="bottom"/>
          </w:tcPr>
          <w:p w14:paraId="761A512C" w14:textId="7AE2DC8F" w:rsidR="004D0EB9" w:rsidRPr="001C1EBD" w:rsidRDefault="004D0EB9" w:rsidP="004D0EB9">
            <w:pPr>
              <w:suppressAutoHyphens w:val="0"/>
              <w:rPr>
                <w:rFonts w:ascii="Arial Narrow" w:hAnsi="Arial Narrow" w:cs="Calibri"/>
                <w:color w:val="000000"/>
                <w:sz w:val="16"/>
                <w:szCs w:val="16"/>
                <w:lang w:eastAsia="sl-SI"/>
              </w:rPr>
            </w:pPr>
            <w:r w:rsidRPr="00B22742">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tcPr>
          <w:p w14:paraId="6AA907E2" w14:textId="40E4A983"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71A04F87" w14:textId="1F47EB39" w:rsidR="004D0EB9" w:rsidRPr="001C1EBD" w:rsidRDefault="004D0EB9" w:rsidP="004D0EB9">
            <w:pPr>
              <w:suppressAutoHyphens w:val="0"/>
              <w:jc w:val="right"/>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0,50</w:t>
            </w:r>
          </w:p>
        </w:tc>
        <w:tc>
          <w:tcPr>
            <w:tcW w:w="937" w:type="dxa"/>
            <w:tcBorders>
              <w:top w:val="nil"/>
              <w:left w:val="nil"/>
              <w:bottom w:val="single" w:sz="4" w:space="0" w:color="auto"/>
              <w:right w:val="single" w:sz="4" w:space="0" w:color="auto"/>
            </w:tcBorders>
            <w:shd w:val="clear" w:color="auto" w:fill="auto"/>
            <w:vAlign w:val="bottom"/>
          </w:tcPr>
          <w:p w14:paraId="2E17D37F" w14:textId="00ADE981"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obisk </w:t>
            </w:r>
            <w:r w:rsidR="000914FA">
              <w:rPr>
                <w:rFonts w:ascii="Arial Narrow" w:hAnsi="Arial Narrow" w:cs="Calibri"/>
                <w:color w:val="000000"/>
                <w:sz w:val="16"/>
                <w:szCs w:val="16"/>
                <w:lang w:eastAsia="sl-SI"/>
              </w:rPr>
              <w:t>ZRSZ</w:t>
            </w:r>
            <w:r w:rsidRPr="009A3CDD">
              <w:rPr>
                <w:rFonts w:ascii="Arial Narrow" w:hAnsi="Arial Narrow" w:cs="Calibri"/>
                <w:color w:val="000000"/>
                <w:sz w:val="16"/>
                <w:szCs w:val="16"/>
                <w:lang w:eastAsia="sl-SI"/>
              </w:rPr>
              <w:t xml:space="preserve"> in oddajo </w:t>
            </w:r>
            <w:r>
              <w:rPr>
                <w:rFonts w:ascii="Arial Narrow" w:hAnsi="Arial Narrow" w:cs="Calibri"/>
                <w:color w:val="000000"/>
                <w:sz w:val="16"/>
                <w:szCs w:val="16"/>
                <w:lang w:eastAsia="sl-SI"/>
              </w:rPr>
              <w:t>vloge</w:t>
            </w:r>
          </w:p>
        </w:tc>
        <w:tc>
          <w:tcPr>
            <w:tcW w:w="709" w:type="dxa"/>
            <w:tcBorders>
              <w:top w:val="nil"/>
              <w:left w:val="nil"/>
              <w:bottom w:val="single" w:sz="4" w:space="0" w:color="auto"/>
              <w:right w:val="single" w:sz="4" w:space="0" w:color="auto"/>
            </w:tcBorders>
            <w:shd w:val="clear" w:color="auto" w:fill="auto"/>
            <w:noWrap/>
            <w:vAlign w:val="bottom"/>
          </w:tcPr>
          <w:p w14:paraId="631986E0" w14:textId="227BA5B1" w:rsidR="004D0EB9" w:rsidRPr="001C1EBD" w:rsidRDefault="000914FA" w:rsidP="004D0EB9">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70,00</w:t>
            </w:r>
            <w:r w:rsidR="004D0EB9" w:rsidRPr="009A3CDD">
              <w:rPr>
                <w:rFonts w:ascii="Arial Narrow" w:hAnsi="Arial Narrow" w:cs="Calibri"/>
                <w:color w:val="000000"/>
                <w:sz w:val="16"/>
                <w:szCs w:val="16"/>
                <w:lang w:eastAsia="sl-SI"/>
              </w:rPr>
              <w:t xml:space="preserve"> €</w:t>
            </w:r>
          </w:p>
        </w:tc>
        <w:tc>
          <w:tcPr>
            <w:tcW w:w="830" w:type="dxa"/>
            <w:tcBorders>
              <w:top w:val="nil"/>
              <w:left w:val="nil"/>
              <w:bottom w:val="single" w:sz="4" w:space="0" w:color="auto"/>
              <w:right w:val="single" w:sz="4" w:space="0" w:color="auto"/>
            </w:tcBorders>
            <w:shd w:val="clear" w:color="auto" w:fill="auto"/>
            <w:noWrap/>
            <w:vAlign w:val="bottom"/>
          </w:tcPr>
          <w:p w14:paraId="6558341C" w14:textId="1781AAF3"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plačilo takse</w:t>
            </w:r>
          </w:p>
        </w:tc>
        <w:tc>
          <w:tcPr>
            <w:tcW w:w="1580" w:type="dxa"/>
            <w:tcBorders>
              <w:top w:val="nil"/>
              <w:left w:val="nil"/>
              <w:bottom w:val="single" w:sz="4" w:space="0" w:color="auto"/>
              <w:right w:val="single" w:sz="4" w:space="0" w:color="auto"/>
            </w:tcBorders>
            <w:shd w:val="clear" w:color="auto" w:fill="auto"/>
            <w:noWrap/>
            <w:vAlign w:val="bottom"/>
          </w:tcPr>
          <w:p w14:paraId="03D4163A" w14:textId="08DFCD09" w:rsidR="004D0EB9" w:rsidRPr="001C1EBD" w:rsidRDefault="000914FA"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933.763,94</w:t>
            </w:r>
            <w:r w:rsidR="004D0EB9" w:rsidRPr="001C1EBD">
              <w:rPr>
                <w:rFonts w:ascii="Arial Narrow" w:hAnsi="Arial Narrow" w:cs="Calibri"/>
                <w:color w:val="000000"/>
                <w:sz w:val="16"/>
                <w:szCs w:val="16"/>
                <w:lang w:eastAsia="sl-SI"/>
              </w:rPr>
              <w:t xml:space="preserve"> EUR</w:t>
            </w:r>
          </w:p>
        </w:tc>
      </w:tr>
      <w:tr w:rsidR="009A3CDD" w:rsidRPr="00BA1B12" w14:paraId="3A555989" w14:textId="77777777" w:rsidTr="009A3CDD">
        <w:trPr>
          <w:trHeight w:val="154"/>
        </w:trPr>
        <w:tc>
          <w:tcPr>
            <w:tcW w:w="988" w:type="dxa"/>
            <w:vMerge/>
            <w:tcBorders>
              <w:top w:val="nil"/>
              <w:left w:val="single" w:sz="4" w:space="0" w:color="auto"/>
              <w:bottom w:val="single" w:sz="4" w:space="0" w:color="000000"/>
              <w:right w:val="single" w:sz="4" w:space="0" w:color="auto"/>
            </w:tcBorders>
            <w:vAlign w:val="center"/>
          </w:tcPr>
          <w:p w14:paraId="678D59FE" w14:textId="77777777" w:rsidR="009A3CDD" w:rsidRPr="00BA1B12" w:rsidRDefault="009A3CDD" w:rsidP="009A3CDD">
            <w:pPr>
              <w:suppressAutoHyphens w:val="0"/>
              <w:rPr>
                <w:rFonts w:ascii="Arial Narrow" w:hAnsi="Arial Narrow" w:cs="Calibri"/>
                <w:color w:val="000000"/>
                <w:sz w:val="16"/>
                <w:szCs w:val="16"/>
                <w:highlight w:val="yellow"/>
                <w:lang w:eastAsia="sl-SI"/>
              </w:rPr>
            </w:pPr>
          </w:p>
        </w:tc>
        <w:tc>
          <w:tcPr>
            <w:tcW w:w="6925" w:type="dxa"/>
            <w:gridSpan w:val="8"/>
            <w:tcBorders>
              <w:top w:val="nil"/>
              <w:left w:val="nil"/>
              <w:bottom w:val="single" w:sz="4" w:space="0" w:color="auto"/>
              <w:right w:val="single" w:sz="4" w:space="0" w:color="auto"/>
            </w:tcBorders>
            <w:shd w:val="clear" w:color="auto" w:fill="auto"/>
            <w:vAlign w:val="center"/>
          </w:tcPr>
          <w:p w14:paraId="356F3D0D" w14:textId="6F1A58D4" w:rsidR="009A3CDD" w:rsidRPr="009A3CDD" w:rsidRDefault="009A3CDD" w:rsidP="009A3CDD">
            <w:pPr>
              <w:suppressAutoHyphens w:val="0"/>
              <w:rPr>
                <w:rFonts w:ascii="Arial Narrow" w:hAnsi="Arial Narrow" w:cs="Calibri"/>
                <w:color w:val="000000"/>
                <w:sz w:val="16"/>
                <w:szCs w:val="16"/>
                <w:lang w:eastAsia="sl-SI"/>
              </w:rPr>
            </w:pPr>
            <w:r>
              <w:rPr>
                <w:rFonts w:ascii="Arial Narrow" w:hAnsi="Arial Narrow" w:cs="Calibri"/>
                <w:color w:val="000000"/>
                <w:sz w:val="16"/>
                <w:szCs w:val="16"/>
                <w:lang w:eastAsia="sl-SI"/>
              </w:rPr>
              <w:t>Skupaj</w:t>
            </w:r>
          </w:p>
        </w:tc>
        <w:tc>
          <w:tcPr>
            <w:tcW w:w="1580" w:type="dxa"/>
            <w:tcBorders>
              <w:top w:val="nil"/>
              <w:left w:val="nil"/>
              <w:bottom w:val="single" w:sz="4" w:space="0" w:color="auto"/>
              <w:right w:val="single" w:sz="4" w:space="0" w:color="auto"/>
            </w:tcBorders>
            <w:shd w:val="clear" w:color="auto" w:fill="auto"/>
            <w:noWrap/>
            <w:vAlign w:val="center"/>
          </w:tcPr>
          <w:p w14:paraId="0785FD5C" w14:textId="5914754D" w:rsidR="009A3CDD" w:rsidRPr="001C1EBD" w:rsidRDefault="000914FA" w:rsidP="009A3CDD">
            <w:pPr>
              <w:suppressAutoHyphens w:val="0"/>
              <w:jc w:val="right"/>
              <w:rPr>
                <w:rFonts w:ascii="Arial Narrow" w:hAnsi="Arial Narrow" w:cs="Calibri"/>
                <w:color w:val="000000"/>
                <w:sz w:val="16"/>
                <w:szCs w:val="16"/>
                <w:lang w:eastAsia="sl-SI"/>
              </w:rPr>
            </w:pPr>
            <w:r>
              <w:rPr>
                <w:rFonts w:ascii="Arial Narrow" w:hAnsi="Arial Narrow" w:cs="Calibri"/>
                <w:color w:val="000000"/>
                <w:sz w:val="16"/>
                <w:szCs w:val="16"/>
                <w:lang w:eastAsia="sl-SI"/>
              </w:rPr>
              <w:t>1.083.</w:t>
            </w:r>
            <w:r w:rsidR="00392B57">
              <w:rPr>
                <w:rFonts w:ascii="Arial Narrow" w:hAnsi="Arial Narrow" w:cs="Calibri"/>
                <w:color w:val="000000"/>
                <w:sz w:val="16"/>
                <w:szCs w:val="16"/>
                <w:lang w:eastAsia="sl-SI"/>
              </w:rPr>
              <w:t>69</w:t>
            </w:r>
            <w:r>
              <w:rPr>
                <w:rFonts w:ascii="Arial Narrow" w:hAnsi="Arial Narrow" w:cs="Calibri"/>
                <w:color w:val="000000"/>
                <w:sz w:val="16"/>
                <w:szCs w:val="16"/>
                <w:lang w:eastAsia="sl-SI"/>
              </w:rPr>
              <w:t>4,74</w:t>
            </w:r>
            <w:r w:rsidR="009A3CDD" w:rsidRPr="001C1EBD">
              <w:rPr>
                <w:rFonts w:ascii="Arial Narrow" w:hAnsi="Arial Narrow" w:cs="Calibri"/>
                <w:color w:val="000000"/>
                <w:sz w:val="16"/>
                <w:szCs w:val="16"/>
                <w:lang w:eastAsia="sl-SI"/>
              </w:rPr>
              <w:t xml:space="preserve"> EUR</w:t>
            </w:r>
          </w:p>
        </w:tc>
      </w:tr>
      <w:tr w:rsidR="009A3CDD" w:rsidRPr="00BA1B12" w14:paraId="05165C29" w14:textId="77777777" w:rsidTr="009A3CDD">
        <w:trPr>
          <w:trHeight w:val="212"/>
        </w:trPr>
        <w:tc>
          <w:tcPr>
            <w:tcW w:w="988" w:type="dxa"/>
            <w:vMerge/>
            <w:tcBorders>
              <w:top w:val="nil"/>
              <w:left w:val="single" w:sz="4" w:space="0" w:color="auto"/>
              <w:bottom w:val="single" w:sz="4" w:space="0" w:color="000000"/>
              <w:right w:val="single" w:sz="4" w:space="0" w:color="auto"/>
            </w:tcBorders>
            <w:vAlign w:val="center"/>
          </w:tcPr>
          <w:p w14:paraId="4A71B2E2" w14:textId="77777777" w:rsidR="009A3CDD" w:rsidRPr="00BA1B12" w:rsidRDefault="009A3CDD" w:rsidP="009A3CDD">
            <w:pPr>
              <w:suppressAutoHyphens w:val="0"/>
              <w:rPr>
                <w:rFonts w:ascii="Arial Narrow" w:hAnsi="Arial Narrow" w:cs="Calibri"/>
                <w:color w:val="000000"/>
                <w:sz w:val="16"/>
                <w:szCs w:val="16"/>
                <w:highlight w:val="yellow"/>
                <w:lang w:eastAsia="sl-SI"/>
              </w:rPr>
            </w:pPr>
          </w:p>
        </w:tc>
        <w:tc>
          <w:tcPr>
            <w:tcW w:w="8505" w:type="dxa"/>
            <w:gridSpan w:val="9"/>
            <w:tcBorders>
              <w:top w:val="nil"/>
              <w:left w:val="nil"/>
              <w:bottom w:val="single" w:sz="4" w:space="0" w:color="auto"/>
              <w:right w:val="single" w:sz="4" w:space="0" w:color="auto"/>
            </w:tcBorders>
            <w:shd w:val="clear" w:color="auto" w:fill="D0CECE" w:themeFill="background2" w:themeFillShade="E6"/>
            <w:vAlign w:val="bottom"/>
          </w:tcPr>
          <w:p w14:paraId="25A6A50B" w14:textId="6E38744A" w:rsidR="009A3CDD" w:rsidRPr="00BA1B12" w:rsidRDefault="009A3CDD" w:rsidP="009A3CDD">
            <w:pPr>
              <w:suppressAutoHyphens w:val="0"/>
              <w:rPr>
                <w:rFonts w:ascii="Arial Narrow" w:hAnsi="Arial Narrow" w:cs="Calibri"/>
                <w:color w:val="000000"/>
                <w:sz w:val="16"/>
                <w:szCs w:val="16"/>
                <w:highlight w:val="yellow"/>
              </w:rPr>
            </w:pPr>
            <w:r>
              <w:rPr>
                <w:rFonts w:ascii="Arial Narrow" w:hAnsi="Arial Narrow" w:cs="Calibri"/>
                <w:color w:val="000000"/>
                <w:sz w:val="16"/>
                <w:szCs w:val="16"/>
                <w:lang w:eastAsia="sl-SI"/>
              </w:rPr>
              <w:t>Oddaja</w:t>
            </w:r>
            <w:r w:rsidR="004D0EB9">
              <w:rPr>
                <w:rFonts w:ascii="Arial Narrow" w:hAnsi="Arial Narrow" w:cs="Calibri"/>
                <w:color w:val="000000"/>
                <w:sz w:val="16"/>
                <w:szCs w:val="16"/>
                <w:lang w:eastAsia="sl-SI"/>
              </w:rPr>
              <w:t xml:space="preserve"> vlog</w:t>
            </w:r>
            <w:r>
              <w:rPr>
                <w:rFonts w:ascii="Arial Narrow" w:hAnsi="Arial Narrow" w:cs="Calibri"/>
                <w:color w:val="000000"/>
                <w:sz w:val="16"/>
                <w:szCs w:val="16"/>
                <w:lang w:eastAsia="sl-SI"/>
              </w:rPr>
              <w:t xml:space="preserve"> elektronsko na portalu SPOT                                                     </w:t>
            </w:r>
          </w:p>
        </w:tc>
      </w:tr>
      <w:tr w:rsidR="004D0EB9" w:rsidRPr="00BA1B12" w14:paraId="0BC87D78" w14:textId="77777777" w:rsidTr="004D0EB9">
        <w:trPr>
          <w:trHeight w:val="1275"/>
        </w:trPr>
        <w:tc>
          <w:tcPr>
            <w:tcW w:w="988" w:type="dxa"/>
            <w:vMerge/>
            <w:tcBorders>
              <w:top w:val="nil"/>
              <w:left w:val="single" w:sz="4" w:space="0" w:color="auto"/>
              <w:bottom w:val="single" w:sz="4" w:space="0" w:color="000000"/>
              <w:right w:val="single" w:sz="4" w:space="0" w:color="auto"/>
            </w:tcBorders>
            <w:vAlign w:val="center"/>
          </w:tcPr>
          <w:p w14:paraId="3B33F9AD"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53FE40B5" w14:textId="59D33F48"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Izpolnitev </w:t>
            </w:r>
            <w:r w:rsidR="00AA1D0F">
              <w:rPr>
                <w:rFonts w:ascii="Arial Narrow" w:hAnsi="Arial Narrow" w:cs="Calibri"/>
                <w:color w:val="000000"/>
                <w:sz w:val="16"/>
                <w:szCs w:val="16"/>
                <w:lang w:eastAsia="sl-SI"/>
              </w:rPr>
              <w:t>vloge</w:t>
            </w:r>
          </w:p>
        </w:tc>
        <w:tc>
          <w:tcPr>
            <w:tcW w:w="992" w:type="dxa"/>
            <w:tcBorders>
              <w:top w:val="nil"/>
              <w:left w:val="nil"/>
              <w:bottom w:val="single" w:sz="4" w:space="0" w:color="auto"/>
              <w:right w:val="single" w:sz="4" w:space="0" w:color="auto"/>
            </w:tcBorders>
            <w:shd w:val="clear" w:color="auto" w:fill="auto"/>
            <w:noWrap/>
            <w:vAlign w:val="bottom"/>
          </w:tcPr>
          <w:p w14:paraId="5C0537F1" w14:textId="40A76318" w:rsidR="004D0EB9" w:rsidRPr="001C1EBD" w:rsidRDefault="004D0EB9" w:rsidP="004D0EB9">
            <w:pPr>
              <w:suppressAutoHyphens w:val="0"/>
              <w:jc w:val="center"/>
              <w:rPr>
                <w:rFonts w:ascii="Arial Narrow" w:hAnsi="Arial Narrow" w:cs="Calibri"/>
                <w:color w:val="000000"/>
                <w:sz w:val="16"/>
                <w:szCs w:val="16"/>
                <w:lang w:eastAsia="sl-SI"/>
              </w:rPr>
            </w:pPr>
            <w:r w:rsidRPr="004B76D8">
              <w:rPr>
                <w:rFonts w:ascii="Arial Narrow" w:hAnsi="Arial Narrow" w:cs="Calibri"/>
                <w:color w:val="000000"/>
                <w:sz w:val="16"/>
                <w:szCs w:val="16"/>
                <w:lang w:eastAsia="sl-SI"/>
              </w:rPr>
              <w:t>3.</w:t>
            </w:r>
            <w:r w:rsidR="00AA1D0F">
              <w:rPr>
                <w:rFonts w:ascii="Arial Narrow" w:hAnsi="Arial Narrow" w:cs="Calibri"/>
                <w:color w:val="000000"/>
                <w:sz w:val="16"/>
                <w:szCs w:val="16"/>
                <w:lang w:eastAsia="sl-SI"/>
              </w:rPr>
              <w:t>654</w:t>
            </w:r>
          </w:p>
        </w:tc>
        <w:tc>
          <w:tcPr>
            <w:tcW w:w="992" w:type="dxa"/>
            <w:tcBorders>
              <w:top w:val="nil"/>
              <w:left w:val="nil"/>
              <w:bottom w:val="single" w:sz="4" w:space="0" w:color="auto"/>
              <w:right w:val="single" w:sz="4" w:space="0" w:color="auto"/>
            </w:tcBorders>
            <w:shd w:val="clear" w:color="auto" w:fill="auto"/>
            <w:vAlign w:val="bottom"/>
          </w:tcPr>
          <w:p w14:paraId="4F4010BC" w14:textId="08FB9AA9" w:rsidR="004D0EB9" w:rsidRPr="001C1EBD" w:rsidRDefault="004D0EB9" w:rsidP="004D0EB9">
            <w:pPr>
              <w:suppressAutoHyphens w:val="0"/>
              <w:rPr>
                <w:rFonts w:ascii="Arial Narrow" w:hAnsi="Arial Narrow" w:cs="Calibri"/>
                <w:color w:val="000000"/>
                <w:sz w:val="16"/>
                <w:szCs w:val="16"/>
                <w:lang w:eastAsia="sl-SI"/>
              </w:rPr>
            </w:pPr>
            <w:r w:rsidRPr="006F6EFE">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tcPr>
          <w:p w14:paraId="67CEE39F" w14:textId="69CE3405" w:rsidR="004D0EB9" w:rsidRPr="001C1EBD" w:rsidRDefault="004D0EB9" w:rsidP="004D0EB9">
            <w:pPr>
              <w:suppressAutoHyphens w:val="0"/>
              <w:jc w:val="center"/>
              <w:rPr>
                <w:rFonts w:ascii="Arial Narrow" w:hAnsi="Arial Narrow" w:cs="Calibri"/>
                <w:color w:val="000000"/>
                <w:sz w:val="16"/>
                <w:szCs w:val="16"/>
                <w:lang w:eastAsia="sl-SI"/>
              </w:rPr>
            </w:pPr>
            <w:r w:rsidRPr="002A0637">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06FF371D" w14:textId="7EC62E6A" w:rsidR="004D0EB9" w:rsidRPr="001C1EBD" w:rsidRDefault="004D0EB9" w:rsidP="004D0EB9">
            <w:pPr>
              <w:suppressAutoHyphens w:val="0"/>
              <w:jc w:val="right"/>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0,25</w:t>
            </w:r>
          </w:p>
        </w:tc>
        <w:tc>
          <w:tcPr>
            <w:tcW w:w="937" w:type="dxa"/>
            <w:tcBorders>
              <w:top w:val="nil"/>
              <w:left w:val="nil"/>
              <w:bottom w:val="single" w:sz="4" w:space="0" w:color="auto"/>
              <w:right w:val="single" w:sz="4" w:space="0" w:color="auto"/>
            </w:tcBorders>
            <w:shd w:val="clear" w:color="auto" w:fill="auto"/>
            <w:vAlign w:val="bottom"/>
          </w:tcPr>
          <w:p w14:paraId="07F1F9AD" w14:textId="48B46D98"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izpolnitev </w:t>
            </w:r>
            <w:r>
              <w:rPr>
                <w:rFonts w:ascii="Arial Narrow" w:hAnsi="Arial Narrow" w:cs="Calibri"/>
                <w:color w:val="000000"/>
                <w:sz w:val="16"/>
                <w:szCs w:val="16"/>
                <w:lang w:eastAsia="sl-SI"/>
              </w:rPr>
              <w:t>vloge</w:t>
            </w:r>
          </w:p>
        </w:tc>
        <w:tc>
          <w:tcPr>
            <w:tcW w:w="709" w:type="dxa"/>
            <w:tcBorders>
              <w:top w:val="nil"/>
              <w:left w:val="nil"/>
              <w:bottom w:val="single" w:sz="4" w:space="0" w:color="auto"/>
              <w:right w:val="single" w:sz="4" w:space="0" w:color="auto"/>
            </w:tcBorders>
            <w:shd w:val="clear" w:color="auto" w:fill="auto"/>
            <w:noWrap/>
            <w:vAlign w:val="bottom"/>
          </w:tcPr>
          <w:p w14:paraId="690426C8" w14:textId="413EA5E8" w:rsidR="004D0EB9" w:rsidRPr="001C1EBD" w:rsidRDefault="004D0EB9" w:rsidP="004D0EB9">
            <w:pPr>
              <w:suppressAutoHyphens w:val="0"/>
              <w:jc w:val="center"/>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0,00 €</w:t>
            </w:r>
          </w:p>
        </w:tc>
        <w:tc>
          <w:tcPr>
            <w:tcW w:w="830" w:type="dxa"/>
            <w:tcBorders>
              <w:top w:val="nil"/>
              <w:left w:val="nil"/>
              <w:bottom w:val="single" w:sz="4" w:space="0" w:color="auto"/>
              <w:right w:val="single" w:sz="4" w:space="0" w:color="auto"/>
            </w:tcBorders>
            <w:shd w:val="clear" w:color="auto" w:fill="auto"/>
            <w:noWrap/>
            <w:vAlign w:val="bottom"/>
          </w:tcPr>
          <w:p w14:paraId="5F50A4B1" w14:textId="77777777" w:rsidR="004D0EB9" w:rsidRPr="001C1EBD" w:rsidRDefault="004D0EB9" w:rsidP="004D0EB9">
            <w:pPr>
              <w:suppressAutoHyphens w:val="0"/>
              <w:rPr>
                <w:rFonts w:ascii="Arial Narrow" w:hAnsi="Arial Narrow" w:cs="Calibri"/>
                <w:color w:val="000000"/>
                <w:sz w:val="16"/>
                <w:szCs w:val="16"/>
                <w:lang w:eastAsia="sl-SI"/>
              </w:rPr>
            </w:pPr>
          </w:p>
        </w:tc>
        <w:tc>
          <w:tcPr>
            <w:tcW w:w="1580" w:type="dxa"/>
            <w:tcBorders>
              <w:top w:val="nil"/>
              <w:left w:val="nil"/>
              <w:bottom w:val="single" w:sz="4" w:space="0" w:color="auto"/>
              <w:right w:val="single" w:sz="4" w:space="0" w:color="auto"/>
            </w:tcBorders>
            <w:shd w:val="clear" w:color="auto" w:fill="auto"/>
            <w:noWrap/>
            <w:vAlign w:val="bottom"/>
          </w:tcPr>
          <w:p w14:paraId="33CAF291" w14:textId="78E28803" w:rsidR="004D0EB9" w:rsidRPr="001C1EBD" w:rsidRDefault="004D0EB9" w:rsidP="004D0EB9">
            <w:pPr>
              <w:suppressAutoHyphens w:val="0"/>
              <w:jc w:val="center"/>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6.</w:t>
            </w:r>
            <w:r w:rsidR="000914FA">
              <w:rPr>
                <w:rFonts w:ascii="Arial Narrow" w:hAnsi="Arial Narrow" w:cs="Calibri"/>
                <w:color w:val="000000"/>
                <w:sz w:val="16"/>
                <w:szCs w:val="16"/>
                <w:lang w:eastAsia="sl-SI"/>
              </w:rPr>
              <w:t>376,23</w:t>
            </w:r>
            <w:r w:rsidRPr="001C1EBD">
              <w:rPr>
                <w:rFonts w:ascii="Arial Narrow" w:hAnsi="Arial Narrow" w:cs="Calibri"/>
                <w:color w:val="000000"/>
                <w:sz w:val="16"/>
                <w:szCs w:val="16"/>
                <w:lang w:eastAsia="sl-SI"/>
              </w:rPr>
              <w:t xml:space="preserve"> EUR</w:t>
            </w:r>
          </w:p>
        </w:tc>
      </w:tr>
      <w:tr w:rsidR="004D0EB9" w:rsidRPr="00BA1B12" w14:paraId="19E8EF80" w14:textId="77777777" w:rsidTr="004D0EB9">
        <w:trPr>
          <w:trHeight w:val="992"/>
        </w:trPr>
        <w:tc>
          <w:tcPr>
            <w:tcW w:w="988" w:type="dxa"/>
            <w:vMerge/>
            <w:tcBorders>
              <w:top w:val="nil"/>
              <w:left w:val="single" w:sz="4" w:space="0" w:color="auto"/>
              <w:bottom w:val="single" w:sz="4" w:space="0" w:color="000000"/>
              <w:right w:val="single" w:sz="4" w:space="0" w:color="auto"/>
            </w:tcBorders>
            <w:vAlign w:val="center"/>
          </w:tcPr>
          <w:p w14:paraId="4950FD74"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43181E16" w14:textId="0C1DC7CE"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Pridobivanje ustreznih prilog</w:t>
            </w:r>
          </w:p>
        </w:tc>
        <w:tc>
          <w:tcPr>
            <w:tcW w:w="992" w:type="dxa"/>
            <w:tcBorders>
              <w:top w:val="nil"/>
              <w:left w:val="nil"/>
              <w:bottom w:val="single" w:sz="4" w:space="0" w:color="auto"/>
              <w:right w:val="single" w:sz="4" w:space="0" w:color="auto"/>
            </w:tcBorders>
            <w:shd w:val="clear" w:color="auto" w:fill="auto"/>
            <w:noWrap/>
            <w:vAlign w:val="bottom"/>
          </w:tcPr>
          <w:p w14:paraId="0F470EC2" w14:textId="3AD84A1A" w:rsidR="004D0EB9" w:rsidRPr="001C1EBD" w:rsidRDefault="004D0EB9" w:rsidP="004D0EB9">
            <w:pPr>
              <w:suppressAutoHyphens w:val="0"/>
              <w:jc w:val="center"/>
              <w:rPr>
                <w:rFonts w:ascii="Arial Narrow" w:hAnsi="Arial Narrow" w:cs="Calibri"/>
                <w:color w:val="000000"/>
                <w:sz w:val="16"/>
                <w:szCs w:val="16"/>
                <w:lang w:eastAsia="sl-SI"/>
              </w:rPr>
            </w:pPr>
            <w:r w:rsidRPr="004B76D8">
              <w:rPr>
                <w:rFonts w:ascii="Arial Narrow" w:hAnsi="Arial Narrow" w:cs="Calibri"/>
                <w:color w:val="000000"/>
                <w:sz w:val="16"/>
                <w:szCs w:val="16"/>
                <w:lang w:eastAsia="sl-SI"/>
              </w:rPr>
              <w:t>3.</w:t>
            </w:r>
            <w:r w:rsidR="00AA1D0F">
              <w:rPr>
                <w:rFonts w:ascii="Arial Narrow" w:hAnsi="Arial Narrow" w:cs="Calibri"/>
                <w:color w:val="000000"/>
                <w:sz w:val="16"/>
                <w:szCs w:val="16"/>
                <w:lang w:eastAsia="sl-SI"/>
              </w:rPr>
              <w:t>654</w:t>
            </w:r>
          </w:p>
        </w:tc>
        <w:tc>
          <w:tcPr>
            <w:tcW w:w="992" w:type="dxa"/>
            <w:tcBorders>
              <w:top w:val="nil"/>
              <w:left w:val="nil"/>
              <w:bottom w:val="single" w:sz="4" w:space="0" w:color="auto"/>
              <w:right w:val="single" w:sz="4" w:space="0" w:color="auto"/>
            </w:tcBorders>
            <w:shd w:val="clear" w:color="auto" w:fill="auto"/>
            <w:vAlign w:val="bottom"/>
          </w:tcPr>
          <w:p w14:paraId="340DD702" w14:textId="4F5A291E" w:rsidR="004D0EB9" w:rsidRPr="001C1EBD" w:rsidRDefault="004D0EB9" w:rsidP="004D0EB9">
            <w:pPr>
              <w:suppressAutoHyphens w:val="0"/>
              <w:rPr>
                <w:rFonts w:ascii="Arial Narrow" w:hAnsi="Arial Narrow" w:cs="Calibri"/>
                <w:color w:val="000000"/>
                <w:sz w:val="16"/>
                <w:szCs w:val="16"/>
                <w:lang w:eastAsia="sl-SI"/>
              </w:rPr>
            </w:pPr>
            <w:r w:rsidRPr="006F6EFE">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tcPr>
          <w:p w14:paraId="11FE39DA" w14:textId="26AE982F" w:rsidR="004D0EB9" w:rsidRPr="001C1EBD" w:rsidRDefault="004D0EB9" w:rsidP="004D0EB9">
            <w:pPr>
              <w:suppressAutoHyphens w:val="0"/>
              <w:jc w:val="center"/>
              <w:rPr>
                <w:rFonts w:ascii="Arial Narrow" w:hAnsi="Arial Narrow" w:cs="Calibri"/>
                <w:color w:val="000000"/>
                <w:sz w:val="16"/>
                <w:szCs w:val="16"/>
                <w:lang w:eastAsia="sl-SI"/>
              </w:rPr>
            </w:pPr>
            <w:r w:rsidRPr="002A0637">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60FE16AB" w14:textId="66ADE5B4" w:rsidR="004D0EB9" w:rsidRPr="001C1EBD" w:rsidRDefault="004D0EB9" w:rsidP="004D0EB9">
            <w:pPr>
              <w:suppressAutoHyphens w:val="0"/>
              <w:jc w:val="right"/>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0,</w:t>
            </w:r>
            <w:r w:rsidR="00392B57">
              <w:rPr>
                <w:rFonts w:ascii="Arial Narrow" w:hAnsi="Arial Narrow" w:cs="Calibri"/>
                <w:color w:val="000000"/>
                <w:sz w:val="16"/>
                <w:szCs w:val="16"/>
                <w:lang w:eastAsia="sl-SI"/>
              </w:rPr>
              <w:t>25</w:t>
            </w:r>
          </w:p>
        </w:tc>
        <w:tc>
          <w:tcPr>
            <w:tcW w:w="937" w:type="dxa"/>
            <w:tcBorders>
              <w:top w:val="nil"/>
              <w:left w:val="nil"/>
              <w:bottom w:val="single" w:sz="4" w:space="0" w:color="auto"/>
              <w:right w:val="single" w:sz="4" w:space="0" w:color="auto"/>
            </w:tcBorders>
            <w:shd w:val="clear" w:color="auto" w:fill="auto"/>
            <w:vAlign w:val="bottom"/>
          </w:tcPr>
          <w:p w14:paraId="0EB879FD" w14:textId="7778F0EC"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 xml:space="preserve">Čas, potreben za </w:t>
            </w:r>
            <w:r w:rsidR="00392B57">
              <w:rPr>
                <w:rFonts w:ascii="Arial Narrow" w:hAnsi="Arial Narrow" w:cs="Calibri"/>
                <w:color w:val="000000"/>
                <w:sz w:val="16"/>
                <w:szCs w:val="16"/>
                <w:lang w:eastAsia="sl-SI"/>
              </w:rPr>
              <w:t xml:space="preserve">pridobitev in </w:t>
            </w:r>
            <w:r>
              <w:rPr>
                <w:rFonts w:ascii="Arial Narrow" w:hAnsi="Arial Narrow" w:cs="Calibri"/>
                <w:color w:val="000000"/>
                <w:sz w:val="16"/>
                <w:szCs w:val="16"/>
                <w:lang w:eastAsia="sl-SI"/>
              </w:rPr>
              <w:t>skeniranje ustreznih prilog</w:t>
            </w:r>
          </w:p>
        </w:tc>
        <w:tc>
          <w:tcPr>
            <w:tcW w:w="709" w:type="dxa"/>
            <w:tcBorders>
              <w:top w:val="nil"/>
              <w:left w:val="nil"/>
              <w:bottom w:val="single" w:sz="4" w:space="0" w:color="auto"/>
              <w:right w:val="single" w:sz="4" w:space="0" w:color="auto"/>
            </w:tcBorders>
            <w:shd w:val="clear" w:color="auto" w:fill="auto"/>
            <w:noWrap/>
            <w:vAlign w:val="bottom"/>
          </w:tcPr>
          <w:p w14:paraId="562C868C" w14:textId="2FB08702" w:rsidR="004D0EB9" w:rsidRPr="001C1EBD" w:rsidRDefault="00392B57"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0,00</w:t>
            </w:r>
            <w:r w:rsidR="004D0EB9" w:rsidRPr="001C1EBD">
              <w:rPr>
                <w:rFonts w:ascii="Arial Narrow" w:hAnsi="Arial Narrow" w:cs="Calibri"/>
                <w:color w:val="000000"/>
                <w:sz w:val="16"/>
                <w:szCs w:val="16"/>
                <w:lang w:eastAsia="sl-SI"/>
              </w:rPr>
              <w:t xml:space="preserve"> €</w:t>
            </w:r>
          </w:p>
        </w:tc>
        <w:tc>
          <w:tcPr>
            <w:tcW w:w="830" w:type="dxa"/>
            <w:tcBorders>
              <w:top w:val="nil"/>
              <w:left w:val="nil"/>
              <w:bottom w:val="single" w:sz="4" w:space="0" w:color="auto"/>
              <w:right w:val="single" w:sz="4" w:space="0" w:color="auto"/>
            </w:tcBorders>
            <w:shd w:val="clear" w:color="auto" w:fill="auto"/>
            <w:noWrap/>
            <w:vAlign w:val="bottom"/>
          </w:tcPr>
          <w:p w14:paraId="05328613" w14:textId="2588D899" w:rsidR="004D0EB9" w:rsidRPr="001C1EBD" w:rsidRDefault="004D0EB9" w:rsidP="004D0EB9">
            <w:pPr>
              <w:suppressAutoHyphens w:val="0"/>
              <w:rPr>
                <w:rFonts w:ascii="Arial Narrow" w:hAnsi="Arial Narrow" w:cs="Calibri"/>
                <w:color w:val="000000"/>
                <w:sz w:val="16"/>
                <w:szCs w:val="16"/>
                <w:lang w:eastAsia="sl-SI"/>
              </w:rPr>
            </w:pPr>
          </w:p>
        </w:tc>
        <w:tc>
          <w:tcPr>
            <w:tcW w:w="1580" w:type="dxa"/>
            <w:tcBorders>
              <w:top w:val="nil"/>
              <w:left w:val="nil"/>
              <w:bottom w:val="single" w:sz="4" w:space="0" w:color="auto"/>
              <w:right w:val="single" w:sz="4" w:space="0" w:color="auto"/>
            </w:tcBorders>
            <w:shd w:val="clear" w:color="auto" w:fill="auto"/>
            <w:noWrap/>
            <w:vAlign w:val="bottom"/>
          </w:tcPr>
          <w:p w14:paraId="7E4E38E0" w14:textId="7F59E580" w:rsidR="004D0EB9" w:rsidRPr="001C1EBD" w:rsidRDefault="00392B57"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6.376,23</w:t>
            </w:r>
            <w:r w:rsidR="004D0EB9" w:rsidRPr="001C1EBD">
              <w:rPr>
                <w:rFonts w:ascii="Arial Narrow" w:hAnsi="Arial Narrow" w:cs="Calibri"/>
                <w:color w:val="000000"/>
                <w:sz w:val="16"/>
                <w:szCs w:val="16"/>
                <w:lang w:eastAsia="sl-SI"/>
              </w:rPr>
              <w:t xml:space="preserve"> EUR</w:t>
            </w:r>
          </w:p>
        </w:tc>
      </w:tr>
      <w:tr w:rsidR="004D0EB9" w:rsidRPr="00BA1B12" w14:paraId="2AF29E56" w14:textId="77777777" w:rsidTr="004D0EB9">
        <w:trPr>
          <w:trHeight w:val="1275"/>
        </w:trPr>
        <w:tc>
          <w:tcPr>
            <w:tcW w:w="988" w:type="dxa"/>
            <w:vMerge/>
            <w:tcBorders>
              <w:top w:val="nil"/>
              <w:left w:val="single" w:sz="4" w:space="0" w:color="auto"/>
              <w:bottom w:val="single" w:sz="4" w:space="0" w:color="000000"/>
              <w:right w:val="single" w:sz="4" w:space="0" w:color="auto"/>
            </w:tcBorders>
            <w:vAlign w:val="center"/>
          </w:tcPr>
          <w:p w14:paraId="4A9AD37A" w14:textId="77777777" w:rsidR="004D0EB9" w:rsidRPr="00BA1B12" w:rsidRDefault="004D0EB9" w:rsidP="004D0EB9">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30AFC5A4" w14:textId="783E3604" w:rsidR="004D0EB9" w:rsidRPr="001C1EBD" w:rsidRDefault="004D0EB9" w:rsidP="004D0EB9">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Oddaja</w:t>
            </w:r>
            <w:r>
              <w:rPr>
                <w:rFonts w:ascii="Arial Narrow" w:hAnsi="Arial Narrow" w:cs="Calibri"/>
                <w:color w:val="000000"/>
                <w:sz w:val="16"/>
                <w:szCs w:val="16"/>
                <w:lang w:eastAsia="sl-SI"/>
              </w:rPr>
              <w:t xml:space="preserve"> vloge</w:t>
            </w:r>
          </w:p>
        </w:tc>
        <w:tc>
          <w:tcPr>
            <w:tcW w:w="992" w:type="dxa"/>
            <w:tcBorders>
              <w:top w:val="nil"/>
              <w:left w:val="nil"/>
              <w:bottom w:val="single" w:sz="4" w:space="0" w:color="auto"/>
              <w:right w:val="single" w:sz="4" w:space="0" w:color="auto"/>
            </w:tcBorders>
            <w:shd w:val="clear" w:color="auto" w:fill="auto"/>
            <w:noWrap/>
            <w:vAlign w:val="bottom"/>
          </w:tcPr>
          <w:p w14:paraId="623DE1A5" w14:textId="66E91AA7" w:rsidR="004D0EB9" w:rsidRPr="001C1EBD" w:rsidRDefault="004D0EB9" w:rsidP="004D0EB9">
            <w:pPr>
              <w:suppressAutoHyphens w:val="0"/>
              <w:jc w:val="center"/>
              <w:rPr>
                <w:rFonts w:ascii="Arial Narrow" w:hAnsi="Arial Narrow" w:cs="Calibri"/>
                <w:color w:val="000000"/>
                <w:sz w:val="16"/>
                <w:szCs w:val="16"/>
                <w:lang w:eastAsia="sl-SI"/>
              </w:rPr>
            </w:pPr>
            <w:r w:rsidRPr="004B76D8">
              <w:rPr>
                <w:rFonts w:ascii="Arial Narrow" w:hAnsi="Arial Narrow" w:cs="Calibri"/>
                <w:color w:val="000000"/>
                <w:sz w:val="16"/>
                <w:szCs w:val="16"/>
                <w:lang w:eastAsia="sl-SI"/>
              </w:rPr>
              <w:t>3.</w:t>
            </w:r>
            <w:r w:rsidR="00AA1D0F">
              <w:rPr>
                <w:rFonts w:ascii="Arial Narrow" w:hAnsi="Arial Narrow" w:cs="Calibri"/>
                <w:color w:val="000000"/>
                <w:sz w:val="16"/>
                <w:szCs w:val="16"/>
                <w:lang w:eastAsia="sl-SI"/>
              </w:rPr>
              <w:t>654</w:t>
            </w:r>
          </w:p>
        </w:tc>
        <w:tc>
          <w:tcPr>
            <w:tcW w:w="992" w:type="dxa"/>
            <w:tcBorders>
              <w:top w:val="nil"/>
              <w:left w:val="nil"/>
              <w:bottom w:val="single" w:sz="4" w:space="0" w:color="auto"/>
              <w:right w:val="single" w:sz="4" w:space="0" w:color="auto"/>
            </w:tcBorders>
            <w:shd w:val="clear" w:color="auto" w:fill="auto"/>
            <w:vAlign w:val="bottom"/>
          </w:tcPr>
          <w:p w14:paraId="7B065233" w14:textId="785BCFEA" w:rsidR="004D0EB9" w:rsidRPr="001C1EBD" w:rsidRDefault="004D0EB9" w:rsidP="004D0EB9">
            <w:pPr>
              <w:suppressAutoHyphens w:val="0"/>
              <w:rPr>
                <w:rFonts w:ascii="Arial Narrow" w:hAnsi="Arial Narrow" w:cs="Calibri"/>
                <w:color w:val="000000"/>
                <w:sz w:val="16"/>
                <w:szCs w:val="16"/>
                <w:lang w:eastAsia="sl-SI"/>
              </w:rPr>
            </w:pPr>
            <w:r w:rsidRPr="006F6EFE">
              <w:rPr>
                <w:rFonts w:ascii="Arial Narrow" w:hAnsi="Arial Narrow" w:cs="Calibri"/>
                <w:color w:val="000000"/>
                <w:sz w:val="16"/>
                <w:szCs w:val="16"/>
                <w:lang w:eastAsia="sl-SI"/>
              </w:rPr>
              <w:t>Število oddanih vlog</w:t>
            </w:r>
          </w:p>
        </w:tc>
        <w:tc>
          <w:tcPr>
            <w:tcW w:w="851" w:type="dxa"/>
            <w:tcBorders>
              <w:top w:val="nil"/>
              <w:left w:val="nil"/>
              <w:bottom w:val="single" w:sz="4" w:space="0" w:color="auto"/>
              <w:right w:val="single" w:sz="4" w:space="0" w:color="auto"/>
            </w:tcBorders>
            <w:shd w:val="clear" w:color="auto" w:fill="auto"/>
            <w:noWrap/>
            <w:vAlign w:val="bottom"/>
          </w:tcPr>
          <w:p w14:paraId="3C8C77DF" w14:textId="1310F9ED" w:rsidR="004D0EB9" w:rsidRPr="001C1EBD" w:rsidRDefault="004D0EB9" w:rsidP="004D0EB9">
            <w:pPr>
              <w:suppressAutoHyphens w:val="0"/>
              <w:jc w:val="center"/>
              <w:rPr>
                <w:rFonts w:ascii="Arial Narrow" w:hAnsi="Arial Narrow" w:cs="Calibri"/>
                <w:color w:val="000000"/>
                <w:sz w:val="16"/>
                <w:szCs w:val="16"/>
                <w:lang w:eastAsia="sl-SI"/>
              </w:rPr>
            </w:pPr>
            <w:r w:rsidRPr="002A0637">
              <w:rPr>
                <w:rFonts w:ascii="Arial Narrow" w:hAnsi="Arial Narrow" w:cs="Calibri"/>
                <w:color w:val="000000"/>
                <w:sz w:val="16"/>
                <w:szCs w:val="16"/>
                <w:lang w:eastAsia="sl-SI"/>
              </w:rPr>
              <w:t>6,98 €</w:t>
            </w:r>
          </w:p>
        </w:tc>
        <w:tc>
          <w:tcPr>
            <w:tcW w:w="480" w:type="dxa"/>
            <w:tcBorders>
              <w:top w:val="nil"/>
              <w:left w:val="nil"/>
              <w:bottom w:val="single" w:sz="4" w:space="0" w:color="auto"/>
              <w:right w:val="single" w:sz="4" w:space="0" w:color="auto"/>
            </w:tcBorders>
            <w:shd w:val="clear" w:color="auto" w:fill="auto"/>
            <w:noWrap/>
            <w:vAlign w:val="bottom"/>
          </w:tcPr>
          <w:p w14:paraId="73DF7DE6" w14:textId="2824E368" w:rsidR="004D0EB9" w:rsidRPr="001C1EBD" w:rsidRDefault="004D0EB9" w:rsidP="004D0EB9">
            <w:pPr>
              <w:suppressAutoHyphens w:val="0"/>
              <w:jc w:val="right"/>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0,02</w:t>
            </w:r>
          </w:p>
        </w:tc>
        <w:tc>
          <w:tcPr>
            <w:tcW w:w="937" w:type="dxa"/>
            <w:tcBorders>
              <w:top w:val="nil"/>
              <w:left w:val="nil"/>
              <w:bottom w:val="single" w:sz="4" w:space="0" w:color="auto"/>
              <w:right w:val="single" w:sz="4" w:space="0" w:color="auto"/>
            </w:tcBorders>
            <w:shd w:val="clear" w:color="auto" w:fill="auto"/>
            <w:vAlign w:val="bottom"/>
          </w:tcPr>
          <w:p w14:paraId="5FEDE33A" w14:textId="3C1EF63F" w:rsidR="004D0EB9" w:rsidRPr="001C1EBD" w:rsidRDefault="004D0EB9" w:rsidP="004D0EB9">
            <w:pPr>
              <w:suppressAutoHyphens w:val="0"/>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 xml:space="preserve">Čas, potreben za oddajo </w:t>
            </w:r>
            <w:r>
              <w:rPr>
                <w:rFonts w:ascii="Arial Narrow" w:hAnsi="Arial Narrow" w:cs="Calibri"/>
                <w:color w:val="000000"/>
                <w:sz w:val="16"/>
                <w:szCs w:val="16"/>
                <w:lang w:eastAsia="sl-SI"/>
              </w:rPr>
              <w:t>vloge</w:t>
            </w:r>
            <w:r w:rsidRPr="001C1EBD">
              <w:rPr>
                <w:rFonts w:ascii="Arial Narrow" w:hAnsi="Arial Narrow" w:cs="Calibri"/>
                <w:color w:val="000000"/>
                <w:sz w:val="16"/>
                <w:szCs w:val="16"/>
                <w:lang w:eastAsia="sl-SI"/>
              </w:rPr>
              <w:t xml:space="preserve"> v elektronski obliki</w:t>
            </w:r>
          </w:p>
        </w:tc>
        <w:tc>
          <w:tcPr>
            <w:tcW w:w="709" w:type="dxa"/>
            <w:tcBorders>
              <w:top w:val="nil"/>
              <w:left w:val="nil"/>
              <w:bottom w:val="single" w:sz="4" w:space="0" w:color="auto"/>
              <w:right w:val="single" w:sz="4" w:space="0" w:color="auto"/>
            </w:tcBorders>
            <w:shd w:val="clear" w:color="auto" w:fill="auto"/>
            <w:noWrap/>
            <w:vAlign w:val="bottom"/>
          </w:tcPr>
          <w:p w14:paraId="44331FE1" w14:textId="169E783E" w:rsidR="004D0EB9" w:rsidRPr="001C1EBD" w:rsidRDefault="004D0EB9" w:rsidP="004D0EB9">
            <w:pPr>
              <w:suppressAutoHyphens w:val="0"/>
              <w:jc w:val="center"/>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7</w:t>
            </w:r>
            <w:r w:rsidR="00AA1D0F">
              <w:rPr>
                <w:rFonts w:ascii="Arial Narrow" w:hAnsi="Arial Narrow" w:cs="Calibri"/>
                <w:color w:val="000000"/>
                <w:sz w:val="16"/>
                <w:szCs w:val="16"/>
                <w:lang w:eastAsia="sl-SI"/>
              </w:rPr>
              <w:t>0</w:t>
            </w:r>
            <w:r w:rsidRPr="001C1EBD">
              <w:rPr>
                <w:rFonts w:ascii="Arial Narrow" w:hAnsi="Arial Narrow" w:cs="Calibri"/>
                <w:color w:val="000000"/>
                <w:sz w:val="16"/>
                <w:szCs w:val="16"/>
                <w:lang w:eastAsia="sl-SI"/>
              </w:rPr>
              <w:t>,00 €</w:t>
            </w:r>
          </w:p>
        </w:tc>
        <w:tc>
          <w:tcPr>
            <w:tcW w:w="830" w:type="dxa"/>
            <w:tcBorders>
              <w:top w:val="nil"/>
              <w:left w:val="nil"/>
              <w:bottom w:val="single" w:sz="4" w:space="0" w:color="auto"/>
              <w:right w:val="single" w:sz="4" w:space="0" w:color="auto"/>
            </w:tcBorders>
            <w:shd w:val="clear" w:color="auto" w:fill="auto"/>
            <w:noWrap/>
            <w:vAlign w:val="bottom"/>
          </w:tcPr>
          <w:p w14:paraId="785AE595" w14:textId="11F387F3" w:rsidR="004D0EB9" w:rsidRPr="001C1EBD" w:rsidRDefault="004D0EB9" w:rsidP="004D0EB9">
            <w:pPr>
              <w:suppressAutoHyphens w:val="0"/>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plačilo takse</w:t>
            </w:r>
          </w:p>
        </w:tc>
        <w:tc>
          <w:tcPr>
            <w:tcW w:w="1580" w:type="dxa"/>
            <w:tcBorders>
              <w:top w:val="nil"/>
              <w:left w:val="nil"/>
              <w:bottom w:val="single" w:sz="4" w:space="0" w:color="auto"/>
              <w:right w:val="single" w:sz="4" w:space="0" w:color="auto"/>
            </w:tcBorders>
            <w:shd w:val="clear" w:color="auto" w:fill="auto"/>
            <w:noWrap/>
            <w:vAlign w:val="bottom"/>
          </w:tcPr>
          <w:p w14:paraId="52268614" w14:textId="4C9CAF09" w:rsidR="004D0EB9" w:rsidRPr="001C1EBD" w:rsidRDefault="00392B57" w:rsidP="004D0EB9">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256.290,10</w:t>
            </w:r>
            <w:r w:rsidR="004D0EB9" w:rsidRPr="001C1EBD">
              <w:rPr>
                <w:rFonts w:ascii="Arial Narrow" w:hAnsi="Arial Narrow" w:cs="Calibri"/>
                <w:color w:val="000000"/>
                <w:sz w:val="16"/>
                <w:szCs w:val="16"/>
                <w:lang w:eastAsia="sl-SI"/>
              </w:rPr>
              <w:t xml:space="preserve"> EUR</w:t>
            </w:r>
          </w:p>
        </w:tc>
      </w:tr>
      <w:tr w:rsidR="001C1EBD" w:rsidRPr="00BA1B12" w14:paraId="32274D37" w14:textId="77777777" w:rsidTr="001C1EBD">
        <w:trPr>
          <w:trHeight w:val="255"/>
        </w:trPr>
        <w:tc>
          <w:tcPr>
            <w:tcW w:w="988" w:type="dxa"/>
            <w:vMerge/>
            <w:tcBorders>
              <w:top w:val="nil"/>
              <w:left w:val="single" w:sz="4" w:space="0" w:color="auto"/>
              <w:bottom w:val="single" w:sz="4" w:space="0" w:color="000000"/>
              <w:right w:val="single" w:sz="4" w:space="0" w:color="auto"/>
            </w:tcBorders>
            <w:vAlign w:val="center"/>
            <w:hideMark/>
          </w:tcPr>
          <w:p w14:paraId="427916ED" w14:textId="77777777" w:rsidR="001C1EBD" w:rsidRPr="00BA1B12" w:rsidRDefault="001C1EBD" w:rsidP="001C1EBD">
            <w:pPr>
              <w:suppressAutoHyphens w:val="0"/>
              <w:rPr>
                <w:rFonts w:ascii="Arial Narrow" w:hAnsi="Arial Narrow" w:cs="Calibri"/>
                <w:color w:val="000000"/>
                <w:sz w:val="16"/>
                <w:szCs w:val="16"/>
                <w:highlight w:val="yellow"/>
                <w:lang w:eastAsia="sl-SI"/>
              </w:rPr>
            </w:pPr>
          </w:p>
        </w:tc>
        <w:tc>
          <w:tcPr>
            <w:tcW w:w="6925" w:type="dxa"/>
            <w:gridSpan w:val="8"/>
            <w:tcBorders>
              <w:top w:val="nil"/>
              <w:left w:val="nil"/>
              <w:bottom w:val="single" w:sz="4" w:space="0" w:color="auto"/>
              <w:right w:val="single" w:sz="4" w:space="0" w:color="auto"/>
            </w:tcBorders>
            <w:shd w:val="clear" w:color="auto" w:fill="auto"/>
            <w:vAlign w:val="bottom"/>
            <w:hideMark/>
          </w:tcPr>
          <w:p w14:paraId="4FBB5CD5" w14:textId="0E4194C2" w:rsidR="001C1EBD" w:rsidRPr="001C1EBD" w:rsidRDefault="001C1EBD" w:rsidP="001C1EBD">
            <w:pPr>
              <w:suppressAutoHyphens w:val="0"/>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SKUPAJ</w:t>
            </w:r>
          </w:p>
        </w:tc>
        <w:tc>
          <w:tcPr>
            <w:tcW w:w="1580" w:type="dxa"/>
            <w:tcBorders>
              <w:top w:val="nil"/>
              <w:left w:val="nil"/>
              <w:bottom w:val="single" w:sz="4" w:space="0" w:color="auto"/>
              <w:right w:val="single" w:sz="4" w:space="0" w:color="auto"/>
            </w:tcBorders>
            <w:shd w:val="clear" w:color="auto" w:fill="auto"/>
            <w:noWrap/>
            <w:vAlign w:val="bottom"/>
            <w:hideMark/>
          </w:tcPr>
          <w:p w14:paraId="371EC2E3" w14:textId="1D9590FF" w:rsidR="001C1EBD" w:rsidRPr="001C1EBD" w:rsidRDefault="00392B57" w:rsidP="001C1EBD">
            <w:pPr>
              <w:suppressAutoHyphens w:val="0"/>
              <w:jc w:val="right"/>
              <w:rPr>
                <w:rFonts w:ascii="Arial Narrow" w:hAnsi="Arial Narrow" w:cs="Calibri"/>
                <w:color w:val="000000"/>
                <w:sz w:val="16"/>
                <w:szCs w:val="16"/>
                <w:lang w:eastAsia="sl-SI"/>
              </w:rPr>
            </w:pPr>
            <w:r>
              <w:rPr>
                <w:rFonts w:ascii="Arial Narrow" w:hAnsi="Arial Narrow" w:cs="Calibri"/>
                <w:color w:val="000000"/>
                <w:sz w:val="16"/>
                <w:szCs w:val="16"/>
                <w:lang w:eastAsia="sl-SI"/>
              </w:rPr>
              <w:t>269.042,56</w:t>
            </w:r>
            <w:r w:rsidR="001C1EBD" w:rsidRPr="001C1EBD">
              <w:rPr>
                <w:rFonts w:ascii="Arial Narrow" w:hAnsi="Arial Narrow" w:cs="Calibri"/>
                <w:color w:val="000000"/>
                <w:sz w:val="16"/>
                <w:szCs w:val="16"/>
                <w:lang w:eastAsia="sl-SI"/>
              </w:rPr>
              <w:t xml:space="preserve"> EUR</w:t>
            </w:r>
          </w:p>
        </w:tc>
      </w:tr>
      <w:tr w:rsidR="001C1EBD" w:rsidRPr="00BA1B12" w14:paraId="58B66D85" w14:textId="77777777" w:rsidTr="001C1EBD">
        <w:trPr>
          <w:trHeight w:val="255"/>
        </w:trPr>
        <w:tc>
          <w:tcPr>
            <w:tcW w:w="988" w:type="dxa"/>
            <w:vMerge/>
            <w:tcBorders>
              <w:top w:val="nil"/>
              <w:left w:val="single" w:sz="4" w:space="0" w:color="auto"/>
              <w:bottom w:val="single" w:sz="4" w:space="0" w:color="000000"/>
              <w:right w:val="single" w:sz="4" w:space="0" w:color="auto"/>
            </w:tcBorders>
            <w:vAlign w:val="center"/>
          </w:tcPr>
          <w:p w14:paraId="32317AF3" w14:textId="77777777" w:rsidR="001C1EBD" w:rsidRPr="00BA1B12" w:rsidRDefault="001C1EBD" w:rsidP="001C1EBD">
            <w:pPr>
              <w:suppressAutoHyphens w:val="0"/>
              <w:rPr>
                <w:rFonts w:ascii="Arial Narrow" w:hAnsi="Arial Narrow" w:cs="Calibri"/>
                <w:color w:val="000000"/>
                <w:sz w:val="16"/>
                <w:szCs w:val="16"/>
                <w:highlight w:val="yellow"/>
                <w:lang w:eastAsia="sl-SI"/>
              </w:rPr>
            </w:pPr>
          </w:p>
        </w:tc>
        <w:tc>
          <w:tcPr>
            <w:tcW w:w="6925" w:type="dxa"/>
            <w:gridSpan w:val="8"/>
            <w:tcBorders>
              <w:top w:val="nil"/>
              <w:left w:val="nil"/>
              <w:bottom w:val="single" w:sz="4" w:space="0" w:color="auto"/>
              <w:right w:val="single" w:sz="4" w:space="0" w:color="auto"/>
            </w:tcBorders>
            <w:shd w:val="clear" w:color="auto" w:fill="auto"/>
            <w:vAlign w:val="bottom"/>
          </w:tcPr>
          <w:p w14:paraId="2F46955E" w14:textId="7FC4B8AE" w:rsidR="001C1EBD" w:rsidRPr="001C1EBD" w:rsidRDefault="001C1EBD" w:rsidP="001C1EBD">
            <w:pPr>
              <w:suppressAutoHyphens w:val="0"/>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Skupaj po uvedbi sprememb</w:t>
            </w:r>
          </w:p>
        </w:tc>
        <w:tc>
          <w:tcPr>
            <w:tcW w:w="1580" w:type="dxa"/>
            <w:tcBorders>
              <w:top w:val="nil"/>
              <w:left w:val="nil"/>
              <w:bottom w:val="single" w:sz="4" w:space="0" w:color="auto"/>
              <w:right w:val="single" w:sz="4" w:space="0" w:color="auto"/>
            </w:tcBorders>
            <w:shd w:val="clear" w:color="auto" w:fill="auto"/>
            <w:noWrap/>
            <w:vAlign w:val="bottom"/>
          </w:tcPr>
          <w:p w14:paraId="41DD0FDD" w14:textId="4D9C3EC5" w:rsidR="001C1EBD" w:rsidRPr="001C1EBD" w:rsidRDefault="00392B57" w:rsidP="001C1EBD">
            <w:pPr>
              <w:suppressAutoHyphens w:val="0"/>
              <w:jc w:val="right"/>
              <w:rPr>
                <w:rFonts w:cs="Arial"/>
                <w:b/>
                <w:bCs/>
                <w:sz w:val="16"/>
                <w:szCs w:val="16"/>
                <w:lang w:eastAsia="sl-SI"/>
              </w:rPr>
            </w:pPr>
            <w:r>
              <w:rPr>
                <w:rFonts w:cs="Arial"/>
                <w:b/>
                <w:bCs/>
                <w:sz w:val="16"/>
                <w:szCs w:val="16"/>
              </w:rPr>
              <w:t>1.352.737,30</w:t>
            </w:r>
            <w:r w:rsidR="001C1EBD">
              <w:rPr>
                <w:rFonts w:cs="Arial"/>
                <w:b/>
                <w:bCs/>
                <w:sz w:val="16"/>
                <w:szCs w:val="16"/>
              </w:rPr>
              <w:t xml:space="preserve"> EUR</w:t>
            </w:r>
          </w:p>
        </w:tc>
      </w:tr>
      <w:tr w:rsidR="001C1EBD" w:rsidRPr="00BA1B12" w14:paraId="0159251C" w14:textId="77777777" w:rsidTr="001C1EBD">
        <w:trPr>
          <w:trHeight w:val="298"/>
        </w:trPr>
        <w:tc>
          <w:tcPr>
            <w:tcW w:w="988" w:type="dxa"/>
            <w:vMerge/>
            <w:tcBorders>
              <w:top w:val="nil"/>
              <w:left w:val="single" w:sz="4" w:space="0" w:color="auto"/>
              <w:bottom w:val="single" w:sz="4" w:space="0" w:color="000000"/>
              <w:right w:val="single" w:sz="4" w:space="0" w:color="auto"/>
            </w:tcBorders>
            <w:vAlign w:val="center"/>
          </w:tcPr>
          <w:p w14:paraId="4A46859B" w14:textId="77777777" w:rsidR="001C1EBD" w:rsidRPr="00BA1B12" w:rsidRDefault="001C1EBD" w:rsidP="001C1EBD">
            <w:pPr>
              <w:suppressAutoHyphens w:val="0"/>
              <w:rPr>
                <w:rFonts w:ascii="Arial Narrow" w:hAnsi="Arial Narrow" w:cs="Calibri"/>
                <w:color w:val="000000"/>
                <w:sz w:val="16"/>
                <w:szCs w:val="16"/>
                <w:highlight w:val="yellow"/>
                <w:lang w:eastAsia="sl-SI"/>
              </w:rPr>
            </w:pPr>
          </w:p>
        </w:tc>
        <w:tc>
          <w:tcPr>
            <w:tcW w:w="6925" w:type="dxa"/>
            <w:gridSpan w:val="8"/>
            <w:tcBorders>
              <w:top w:val="nil"/>
              <w:left w:val="nil"/>
              <w:bottom w:val="single" w:sz="4" w:space="0" w:color="auto"/>
              <w:right w:val="single" w:sz="4" w:space="0" w:color="auto"/>
            </w:tcBorders>
            <w:shd w:val="clear" w:color="auto" w:fill="auto"/>
            <w:vAlign w:val="bottom"/>
          </w:tcPr>
          <w:p w14:paraId="015D02C4" w14:textId="77777777" w:rsidR="001C1EBD" w:rsidRPr="001C1EBD" w:rsidRDefault="001C1EBD" w:rsidP="001C1EBD">
            <w:pPr>
              <w:shd w:val="clear" w:color="auto" w:fill="FFFFFF" w:themeFill="background1"/>
              <w:suppressAutoHyphens w:val="0"/>
              <w:rPr>
                <w:rFonts w:ascii="Arial Narrow" w:hAnsi="Arial Narrow" w:cs="Calibri"/>
                <w:b/>
                <w:bCs/>
                <w:color w:val="000000"/>
                <w:sz w:val="20"/>
                <w:szCs w:val="20"/>
                <w:lang w:eastAsia="sl-SI"/>
              </w:rPr>
            </w:pPr>
            <w:r w:rsidRPr="001C1EBD">
              <w:rPr>
                <w:rFonts w:ascii="Arial Narrow" w:hAnsi="Arial Narrow" w:cs="Calibri"/>
                <w:b/>
                <w:bCs/>
                <w:color w:val="000000"/>
                <w:sz w:val="20"/>
                <w:szCs w:val="20"/>
                <w:lang w:eastAsia="sl-SI"/>
              </w:rPr>
              <w:t>RAZLIKA pred uvedbo in po uvedbi sprememb</w:t>
            </w:r>
          </w:p>
          <w:p w14:paraId="0E806C6B" w14:textId="77777777" w:rsidR="001C1EBD" w:rsidRPr="001C1EBD" w:rsidRDefault="001C1EBD" w:rsidP="001C1EBD">
            <w:pPr>
              <w:suppressAutoHyphens w:val="0"/>
              <w:rPr>
                <w:rFonts w:ascii="Arial Narrow" w:hAnsi="Arial Narrow" w:cs="Calibri"/>
                <w:color w:val="000000"/>
                <w:sz w:val="16"/>
                <w:szCs w:val="16"/>
                <w:lang w:eastAsia="sl-SI"/>
              </w:rPr>
            </w:pPr>
          </w:p>
        </w:tc>
        <w:tc>
          <w:tcPr>
            <w:tcW w:w="1580" w:type="dxa"/>
            <w:tcBorders>
              <w:top w:val="nil"/>
              <w:left w:val="nil"/>
              <w:bottom w:val="single" w:sz="4" w:space="0" w:color="auto"/>
              <w:right w:val="single" w:sz="4" w:space="0" w:color="auto"/>
            </w:tcBorders>
            <w:shd w:val="clear" w:color="auto" w:fill="auto"/>
            <w:noWrap/>
            <w:vAlign w:val="center"/>
          </w:tcPr>
          <w:p w14:paraId="683FC688" w14:textId="06252318" w:rsidR="001C1EBD" w:rsidRPr="001C1EBD" w:rsidRDefault="00392B57" w:rsidP="001C1EBD">
            <w:pPr>
              <w:suppressAutoHyphens w:val="0"/>
              <w:jc w:val="center"/>
              <w:rPr>
                <w:rFonts w:ascii="Calibri" w:hAnsi="Calibri"/>
                <w:b/>
                <w:bCs/>
                <w:szCs w:val="22"/>
                <w:lang w:eastAsia="sl-SI"/>
              </w:rPr>
            </w:pPr>
            <w:r>
              <w:rPr>
                <w:rFonts w:ascii="Calibri" w:hAnsi="Calibri"/>
                <w:b/>
                <w:bCs/>
                <w:szCs w:val="22"/>
              </w:rPr>
              <w:t>42.607,10</w:t>
            </w:r>
            <w:r w:rsidR="001C1EBD" w:rsidRPr="001C1EBD">
              <w:rPr>
                <w:rFonts w:ascii="Calibri" w:hAnsi="Calibri"/>
                <w:b/>
                <w:bCs/>
                <w:szCs w:val="22"/>
              </w:rPr>
              <w:t xml:space="preserve"> EUR</w:t>
            </w:r>
          </w:p>
          <w:p w14:paraId="6FCC07EE" w14:textId="77777777" w:rsidR="001C1EBD" w:rsidRDefault="001C1EBD" w:rsidP="001C1EBD">
            <w:pPr>
              <w:suppressAutoHyphens w:val="0"/>
              <w:jc w:val="right"/>
              <w:rPr>
                <w:rFonts w:cs="Arial"/>
                <w:b/>
                <w:bCs/>
                <w:sz w:val="16"/>
                <w:szCs w:val="16"/>
              </w:rPr>
            </w:pPr>
          </w:p>
        </w:tc>
      </w:tr>
    </w:tbl>
    <w:p w14:paraId="3EEF815D" w14:textId="77777777" w:rsidR="00C26498" w:rsidRPr="00BA1B12" w:rsidRDefault="00C26498" w:rsidP="00C26498">
      <w:pPr>
        <w:suppressAutoHyphens w:val="0"/>
        <w:jc w:val="both"/>
        <w:rPr>
          <w:rFonts w:ascii="Arial Narrow" w:hAnsi="Arial Narrow" w:cs="Arial"/>
          <w:sz w:val="16"/>
          <w:szCs w:val="16"/>
          <w:highlight w:val="yellow"/>
          <w:lang w:eastAsia="sl-SI"/>
        </w:rPr>
      </w:pPr>
    </w:p>
    <w:p w14:paraId="6A8EA7D1" w14:textId="77777777" w:rsidR="00D7692F" w:rsidRPr="00BA1B12" w:rsidRDefault="00D7692F" w:rsidP="00C26498">
      <w:pPr>
        <w:suppressAutoHyphens w:val="0"/>
        <w:jc w:val="both"/>
        <w:rPr>
          <w:rFonts w:ascii="Arial Narrow" w:hAnsi="Arial Narrow" w:cs="Arial"/>
          <w:sz w:val="16"/>
          <w:szCs w:val="16"/>
          <w:highlight w:val="yellow"/>
          <w:lang w:eastAsia="sl-SI"/>
        </w:rPr>
      </w:pPr>
    </w:p>
    <w:p w14:paraId="7DC8FF4C" w14:textId="47FD633C" w:rsidR="00A302F8" w:rsidRPr="00D3544C" w:rsidRDefault="00A302F8" w:rsidP="00A302F8">
      <w:pPr>
        <w:pStyle w:val="Napis"/>
        <w:rPr>
          <w:rFonts w:ascii="Arial Narrow" w:hAnsi="Arial Narrow"/>
        </w:rPr>
      </w:pPr>
      <w:r w:rsidRPr="00D3544C">
        <w:rPr>
          <w:rFonts w:ascii="Arial Narrow" w:hAnsi="Arial Narrow"/>
        </w:rPr>
        <w:t xml:space="preserve">Tabela </w:t>
      </w:r>
      <w:r w:rsidR="00D3544C">
        <w:rPr>
          <w:rFonts w:ascii="Arial Narrow" w:hAnsi="Arial Narrow"/>
        </w:rPr>
        <w:t>5</w:t>
      </w:r>
      <w:r w:rsidRPr="00D3544C">
        <w:rPr>
          <w:rFonts w:ascii="Arial Narrow" w:hAnsi="Arial Narrow"/>
        </w:rPr>
        <w:t xml:space="preserve">: Izračun administrativnih stroškov </w:t>
      </w:r>
      <w:r w:rsidR="001C1EBD" w:rsidRPr="00D3544C">
        <w:rPr>
          <w:rFonts w:ascii="Arial Narrow" w:hAnsi="Arial Narrow"/>
        </w:rPr>
        <w:t xml:space="preserve">v primeru obvezne oddaje vloge v elektronski obliki </w:t>
      </w:r>
    </w:p>
    <w:tbl>
      <w:tblPr>
        <w:tblW w:w="9513" w:type="dxa"/>
        <w:tblInd w:w="55" w:type="dxa"/>
        <w:tblLayout w:type="fixed"/>
        <w:tblCellMar>
          <w:left w:w="70" w:type="dxa"/>
          <w:right w:w="70" w:type="dxa"/>
        </w:tblCellMar>
        <w:tblLook w:val="04A0" w:firstRow="1" w:lastRow="0" w:firstColumn="1" w:lastColumn="0" w:noHBand="0" w:noVBand="1"/>
      </w:tblPr>
      <w:tblGrid>
        <w:gridCol w:w="933"/>
        <w:gridCol w:w="1134"/>
        <w:gridCol w:w="992"/>
        <w:gridCol w:w="992"/>
        <w:gridCol w:w="851"/>
        <w:gridCol w:w="567"/>
        <w:gridCol w:w="850"/>
        <w:gridCol w:w="851"/>
        <w:gridCol w:w="850"/>
        <w:gridCol w:w="1493"/>
      </w:tblGrid>
      <w:tr w:rsidR="001C1EBD" w:rsidRPr="00BA1B12" w14:paraId="4489FD63" w14:textId="77777777" w:rsidTr="00146310">
        <w:trPr>
          <w:trHeight w:val="765"/>
        </w:trPr>
        <w:tc>
          <w:tcPr>
            <w:tcW w:w="9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5253D" w14:textId="76E91C08" w:rsidR="001C1EBD" w:rsidRPr="00BA1B12" w:rsidRDefault="001C1EBD" w:rsidP="001C1EBD">
            <w:pPr>
              <w:suppressAutoHyphens w:val="0"/>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DELEŽNIKI</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012693A" w14:textId="65228B0E" w:rsidR="001C1EBD" w:rsidRPr="00BA1B12" w:rsidRDefault="001C1EBD" w:rsidP="001C1EBD">
            <w:pPr>
              <w:suppressAutoHyphens w:val="0"/>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OBVEZNOSTI</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D5BCEA1" w14:textId="48C65A8D"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eastAsiaTheme="minorHAnsi" w:hAnsi="Arial Narrow" w:cs="Arial Narrow"/>
                <w:color w:val="000000"/>
                <w:sz w:val="16"/>
                <w:szCs w:val="16"/>
                <w:lang w:eastAsia="en-US"/>
              </w:rPr>
              <w:t>POPULACIJA</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612DA4C" w14:textId="3970EC29" w:rsidR="001C1EBD" w:rsidRPr="00BA1B12" w:rsidRDefault="001C1EBD" w:rsidP="001C1EBD">
            <w:pPr>
              <w:suppressAutoHyphens w:val="0"/>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OPIS POPULACIJE</w:t>
            </w:r>
          </w:p>
        </w:tc>
        <w:tc>
          <w:tcPr>
            <w:tcW w:w="851" w:type="dxa"/>
            <w:tcBorders>
              <w:top w:val="single" w:sz="4" w:space="0" w:color="auto"/>
              <w:left w:val="nil"/>
              <w:bottom w:val="single" w:sz="4" w:space="0" w:color="auto"/>
              <w:right w:val="single" w:sz="4" w:space="0" w:color="auto"/>
            </w:tcBorders>
            <w:shd w:val="clear" w:color="auto" w:fill="auto"/>
            <w:vAlign w:val="bottom"/>
            <w:hideMark/>
          </w:tcPr>
          <w:p w14:paraId="5BA92649" w14:textId="4E861185"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URNA POSTAVKA (EUR/h)</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2E9836" w14:textId="2613FED7"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ČAS (h)</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D92135B" w14:textId="53C7C22C"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OPIS ČASA</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57FD4554" w14:textId="578367C0"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IZDATKI</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2A598BFF" w14:textId="39BF8CC5"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OPIS IZDATKOV</w:t>
            </w:r>
          </w:p>
        </w:tc>
        <w:tc>
          <w:tcPr>
            <w:tcW w:w="1493" w:type="dxa"/>
            <w:tcBorders>
              <w:top w:val="single" w:sz="4" w:space="0" w:color="auto"/>
              <w:left w:val="nil"/>
              <w:bottom w:val="single" w:sz="4" w:space="0" w:color="auto"/>
              <w:right w:val="single" w:sz="4" w:space="0" w:color="auto"/>
            </w:tcBorders>
            <w:shd w:val="clear" w:color="auto" w:fill="auto"/>
            <w:vAlign w:val="bottom"/>
            <w:hideMark/>
          </w:tcPr>
          <w:p w14:paraId="4D51572B" w14:textId="76BB34B6" w:rsidR="001C1EBD" w:rsidRPr="00BA1B12" w:rsidRDefault="001C1EBD" w:rsidP="001C1EBD">
            <w:pPr>
              <w:suppressAutoHyphens w:val="0"/>
              <w:jc w:val="center"/>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rPr>
              <w:t>ADMINISTRATIVNI STROŠKI</w:t>
            </w:r>
          </w:p>
        </w:tc>
      </w:tr>
      <w:tr w:rsidR="007637C6" w:rsidRPr="00BA1B12" w14:paraId="4D6F6309" w14:textId="77777777" w:rsidTr="007637C6">
        <w:trPr>
          <w:trHeight w:val="765"/>
        </w:trPr>
        <w:tc>
          <w:tcPr>
            <w:tcW w:w="933" w:type="dxa"/>
            <w:vMerge w:val="restart"/>
            <w:tcBorders>
              <w:top w:val="nil"/>
              <w:left w:val="single" w:sz="4" w:space="0" w:color="auto"/>
              <w:bottom w:val="single" w:sz="4" w:space="0" w:color="000000"/>
              <w:right w:val="single" w:sz="4" w:space="0" w:color="auto"/>
            </w:tcBorders>
            <w:vAlign w:val="center"/>
            <w:hideMark/>
          </w:tcPr>
          <w:p w14:paraId="39CD078E" w14:textId="60E6CCA6" w:rsidR="007637C6" w:rsidRDefault="007637C6" w:rsidP="007637C6">
            <w:pPr>
              <w:suppressAutoHyphens w:val="0"/>
              <w:rPr>
                <w:rFonts w:ascii="Arial Narrow" w:hAnsi="Arial Narrow" w:cs="Calibri"/>
                <w:color w:val="000000"/>
                <w:sz w:val="16"/>
                <w:szCs w:val="16"/>
                <w:highlight w:val="yellow"/>
                <w:lang w:eastAsia="sl-SI"/>
              </w:rPr>
            </w:pPr>
            <w:r w:rsidRPr="00CB70E4">
              <w:rPr>
                <w:rFonts w:ascii="Arial Narrow" w:hAnsi="Arial Narrow" w:cs="Calibri"/>
                <w:color w:val="000000"/>
                <w:sz w:val="16"/>
                <w:szCs w:val="16"/>
                <w:lang w:eastAsia="sl-SI"/>
              </w:rPr>
              <w:t>Delodajalci</w:t>
            </w:r>
            <w:r>
              <w:rPr>
                <w:rFonts w:ascii="Arial Narrow" w:hAnsi="Arial Narrow" w:cs="Calibri"/>
                <w:color w:val="000000"/>
                <w:sz w:val="16"/>
                <w:szCs w:val="16"/>
                <w:lang w:eastAsia="sl-SI"/>
              </w:rPr>
              <w:t xml:space="preserve"> </w:t>
            </w:r>
          </w:p>
          <w:p w14:paraId="67940D06" w14:textId="4A1F9CBE" w:rsidR="007637C6" w:rsidRPr="00BA1B12" w:rsidRDefault="007637C6" w:rsidP="007637C6">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hideMark/>
          </w:tcPr>
          <w:p w14:paraId="35C498A4" w14:textId="5A8CA6C5" w:rsidR="007637C6" w:rsidRPr="00BA1B12" w:rsidRDefault="007637C6" w:rsidP="007637C6">
            <w:pPr>
              <w:suppressAutoHyphens w:val="0"/>
              <w:rPr>
                <w:rFonts w:ascii="Arial Narrow" w:hAnsi="Arial Narrow" w:cs="Calibri"/>
                <w:color w:val="000000"/>
                <w:sz w:val="16"/>
                <w:szCs w:val="16"/>
                <w:highlight w:val="yellow"/>
                <w:lang w:eastAsia="sl-SI"/>
              </w:rPr>
            </w:pPr>
            <w:r w:rsidRPr="009A3CDD">
              <w:rPr>
                <w:rFonts w:ascii="Arial Narrow" w:hAnsi="Arial Narrow" w:cs="Calibri"/>
                <w:color w:val="000000"/>
                <w:sz w:val="16"/>
                <w:szCs w:val="16"/>
                <w:lang w:eastAsia="sl-SI"/>
              </w:rPr>
              <w:t xml:space="preserve">Izpolnitev </w:t>
            </w:r>
            <w:r w:rsidR="00AA1D0F">
              <w:rPr>
                <w:rFonts w:ascii="Arial Narrow" w:hAnsi="Arial Narrow" w:cs="Calibri"/>
                <w:color w:val="000000"/>
                <w:sz w:val="16"/>
                <w:szCs w:val="16"/>
                <w:lang w:eastAsia="sl-SI"/>
              </w:rPr>
              <w:t>vloge</w:t>
            </w:r>
          </w:p>
        </w:tc>
        <w:tc>
          <w:tcPr>
            <w:tcW w:w="992" w:type="dxa"/>
            <w:tcBorders>
              <w:top w:val="nil"/>
              <w:left w:val="nil"/>
              <w:bottom w:val="single" w:sz="4" w:space="0" w:color="auto"/>
              <w:right w:val="single" w:sz="4" w:space="0" w:color="auto"/>
            </w:tcBorders>
            <w:shd w:val="clear" w:color="auto" w:fill="auto"/>
            <w:noWrap/>
            <w:vAlign w:val="bottom"/>
            <w:hideMark/>
          </w:tcPr>
          <w:p w14:paraId="52208FE9" w14:textId="007DB7AD" w:rsidR="007637C6" w:rsidRPr="00AA1D0F" w:rsidRDefault="00AA1D0F"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tc>
        <w:tc>
          <w:tcPr>
            <w:tcW w:w="992" w:type="dxa"/>
            <w:tcBorders>
              <w:top w:val="nil"/>
              <w:left w:val="nil"/>
              <w:bottom w:val="single" w:sz="4" w:space="0" w:color="auto"/>
              <w:right w:val="single" w:sz="4" w:space="0" w:color="auto"/>
            </w:tcBorders>
            <w:shd w:val="clear" w:color="auto" w:fill="auto"/>
            <w:vAlign w:val="bottom"/>
            <w:hideMark/>
          </w:tcPr>
          <w:p w14:paraId="463DD0A9" w14:textId="136C8298" w:rsidR="007637C6" w:rsidRPr="00BA1B12" w:rsidRDefault="007637C6" w:rsidP="007637C6">
            <w:pPr>
              <w:suppressAutoHyphens w:val="0"/>
              <w:rPr>
                <w:rFonts w:ascii="Arial Narrow" w:hAnsi="Arial Narrow" w:cs="Calibri"/>
                <w:color w:val="000000"/>
                <w:sz w:val="16"/>
                <w:szCs w:val="16"/>
                <w:highlight w:val="yellow"/>
                <w:lang w:eastAsia="sl-SI"/>
              </w:rPr>
            </w:pPr>
            <w:r w:rsidRPr="00F540BD">
              <w:rPr>
                <w:rFonts w:ascii="Arial Narrow" w:hAnsi="Arial Narrow" w:cs="Calibri"/>
                <w:color w:val="000000"/>
                <w:sz w:val="16"/>
                <w:szCs w:val="16"/>
                <w:lang w:eastAsia="sl-SI"/>
              </w:rPr>
              <w:t xml:space="preserve">Število oddanih </w:t>
            </w:r>
            <w:r w:rsidR="004D0EB9">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hideMark/>
          </w:tcPr>
          <w:p w14:paraId="1AAF2480" w14:textId="7A71CC4F" w:rsidR="007637C6" w:rsidRPr="00BA1B12" w:rsidRDefault="007637C6" w:rsidP="007637C6">
            <w:pPr>
              <w:suppressAutoHyphens w:val="0"/>
              <w:jc w:val="right"/>
              <w:rPr>
                <w:rFonts w:ascii="Arial Narrow" w:hAnsi="Arial Narrow" w:cs="Calibri"/>
                <w:color w:val="000000"/>
                <w:sz w:val="16"/>
                <w:szCs w:val="16"/>
                <w:highlight w:val="yellow"/>
                <w:lang w:eastAsia="sl-SI"/>
              </w:rPr>
            </w:pPr>
            <w:r w:rsidRPr="002A0637">
              <w:rPr>
                <w:rFonts w:ascii="Arial Narrow" w:hAnsi="Arial Narrow" w:cs="Calibri"/>
                <w:color w:val="000000"/>
                <w:sz w:val="16"/>
                <w:szCs w:val="16"/>
                <w:lang w:eastAsia="sl-SI"/>
              </w:rPr>
              <w:t>6,98 €</w:t>
            </w:r>
          </w:p>
        </w:tc>
        <w:tc>
          <w:tcPr>
            <w:tcW w:w="567" w:type="dxa"/>
            <w:tcBorders>
              <w:top w:val="nil"/>
              <w:left w:val="nil"/>
              <w:bottom w:val="single" w:sz="4" w:space="0" w:color="auto"/>
              <w:right w:val="single" w:sz="4" w:space="0" w:color="auto"/>
            </w:tcBorders>
            <w:shd w:val="clear" w:color="auto" w:fill="auto"/>
            <w:noWrap/>
            <w:vAlign w:val="bottom"/>
            <w:hideMark/>
          </w:tcPr>
          <w:p w14:paraId="4C17F527" w14:textId="7A8A40B8" w:rsidR="007637C6" w:rsidRPr="00BA1B12" w:rsidRDefault="007637C6" w:rsidP="007637C6">
            <w:pPr>
              <w:suppressAutoHyphens w:val="0"/>
              <w:jc w:val="right"/>
              <w:rPr>
                <w:rFonts w:ascii="Arial Narrow" w:hAnsi="Arial Narrow" w:cs="Calibri"/>
                <w:color w:val="000000"/>
                <w:sz w:val="16"/>
                <w:szCs w:val="16"/>
                <w:highlight w:val="yellow"/>
                <w:lang w:eastAsia="sl-SI"/>
              </w:rPr>
            </w:pPr>
            <w:r w:rsidRPr="001C1EBD">
              <w:rPr>
                <w:rFonts w:ascii="Arial Narrow" w:hAnsi="Arial Narrow" w:cs="Calibri"/>
                <w:color w:val="000000"/>
                <w:sz w:val="16"/>
                <w:szCs w:val="16"/>
                <w:lang w:eastAsia="sl-SI"/>
              </w:rPr>
              <w:t>0,25</w:t>
            </w:r>
          </w:p>
        </w:tc>
        <w:tc>
          <w:tcPr>
            <w:tcW w:w="850" w:type="dxa"/>
            <w:tcBorders>
              <w:top w:val="nil"/>
              <w:left w:val="nil"/>
              <w:bottom w:val="single" w:sz="4" w:space="0" w:color="auto"/>
              <w:right w:val="single" w:sz="4" w:space="0" w:color="auto"/>
            </w:tcBorders>
            <w:shd w:val="clear" w:color="auto" w:fill="auto"/>
            <w:vAlign w:val="bottom"/>
            <w:hideMark/>
          </w:tcPr>
          <w:p w14:paraId="4E24AAEA" w14:textId="0A0124E6" w:rsidR="007637C6" w:rsidRPr="00BA1B12" w:rsidRDefault="007637C6" w:rsidP="007637C6">
            <w:pPr>
              <w:suppressAutoHyphens w:val="0"/>
              <w:rPr>
                <w:rFonts w:ascii="Arial Narrow" w:hAnsi="Arial Narrow" w:cs="Calibri"/>
                <w:color w:val="000000"/>
                <w:sz w:val="16"/>
                <w:szCs w:val="16"/>
                <w:highlight w:val="yellow"/>
                <w:lang w:eastAsia="sl-SI"/>
              </w:rPr>
            </w:pPr>
            <w:r w:rsidRPr="009A3CDD">
              <w:rPr>
                <w:rFonts w:ascii="Arial Narrow" w:hAnsi="Arial Narrow" w:cs="Calibri"/>
                <w:color w:val="000000"/>
                <w:sz w:val="16"/>
                <w:szCs w:val="16"/>
                <w:lang w:eastAsia="sl-SI"/>
              </w:rPr>
              <w:t xml:space="preserve">Čas, potreben za izpolnitev </w:t>
            </w:r>
            <w:r w:rsidR="004D0EB9">
              <w:rPr>
                <w:rFonts w:ascii="Arial Narrow" w:hAnsi="Arial Narrow" w:cs="Calibri"/>
                <w:color w:val="000000"/>
                <w:sz w:val="16"/>
                <w:szCs w:val="16"/>
                <w:lang w:eastAsia="sl-SI"/>
              </w:rPr>
              <w:t>vloge</w:t>
            </w:r>
          </w:p>
        </w:tc>
        <w:tc>
          <w:tcPr>
            <w:tcW w:w="851" w:type="dxa"/>
            <w:tcBorders>
              <w:top w:val="nil"/>
              <w:left w:val="nil"/>
              <w:bottom w:val="single" w:sz="4" w:space="0" w:color="auto"/>
              <w:right w:val="single" w:sz="4" w:space="0" w:color="auto"/>
            </w:tcBorders>
            <w:shd w:val="clear" w:color="auto" w:fill="auto"/>
            <w:noWrap/>
            <w:vAlign w:val="bottom"/>
            <w:hideMark/>
          </w:tcPr>
          <w:p w14:paraId="6FBDB35D" w14:textId="5F9C1C93" w:rsidR="007637C6" w:rsidRPr="00BA1B12" w:rsidRDefault="007637C6" w:rsidP="007637C6">
            <w:pPr>
              <w:suppressAutoHyphens w:val="0"/>
              <w:jc w:val="right"/>
              <w:rPr>
                <w:rFonts w:ascii="Arial Narrow" w:hAnsi="Arial Narrow" w:cs="Calibri"/>
                <w:color w:val="000000"/>
                <w:sz w:val="16"/>
                <w:szCs w:val="16"/>
                <w:highlight w:val="yellow"/>
                <w:lang w:eastAsia="sl-SI"/>
              </w:rPr>
            </w:pPr>
            <w:r w:rsidRPr="001C1EBD">
              <w:rPr>
                <w:rFonts w:ascii="Arial Narrow" w:hAnsi="Arial Narrow" w:cs="Calibri"/>
                <w:color w:val="000000"/>
                <w:sz w:val="16"/>
                <w:szCs w:val="16"/>
                <w:lang w:eastAsia="sl-SI"/>
              </w:rPr>
              <w:t>0,00 €</w:t>
            </w:r>
          </w:p>
        </w:tc>
        <w:tc>
          <w:tcPr>
            <w:tcW w:w="850" w:type="dxa"/>
            <w:tcBorders>
              <w:top w:val="nil"/>
              <w:left w:val="nil"/>
              <w:bottom w:val="single" w:sz="4" w:space="0" w:color="auto"/>
              <w:right w:val="single" w:sz="4" w:space="0" w:color="auto"/>
            </w:tcBorders>
            <w:shd w:val="clear" w:color="auto" w:fill="auto"/>
            <w:noWrap/>
            <w:vAlign w:val="bottom"/>
            <w:hideMark/>
          </w:tcPr>
          <w:p w14:paraId="5B96E740" w14:textId="03012CB7" w:rsidR="007637C6" w:rsidRPr="00BA1B12" w:rsidRDefault="007637C6" w:rsidP="007637C6">
            <w:pPr>
              <w:suppressAutoHyphens w:val="0"/>
              <w:rPr>
                <w:rFonts w:ascii="Arial Narrow" w:hAnsi="Arial Narrow" w:cs="Calibri"/>
                <w:color w:val="000000"/>
                <w:sz w:val="16"/>
                <w:szCs w:val="16"/>
                <w:highlight w:val="yellow"/>
                <w:lang w:eastAsia="sl-SI"/>
              </w:rPr>
            </w:pPr>
          </w:p>
        </w:tc>
        <w:tc>
          <w:tcPr>
            <w:tcW w:w="1493" w:type="dxa"/>
            <w:tcBorders>
              <w:top w:val="nil"/>
              <w:left w:val="nil"/>
              <w:bottom w:val="single" w:sz="4" w:space="0" w:color="auto"/>
              <w:right w:val="single" w:sz="4" w:space="0" w:color="auto"/>
            </w:tcBorders>
            <w:shd w:val="clear" w:color="auto" w:fill="auto"/>
            <w:noWrap/>
            <w:vAlign w:val="bottom"/>
            <w:hideMark/>
          </w:tcPr>
          <w:p w14:paraId="394955DA" w14:textId="2D912B84" w:rsidR="007637C6" w:rsidRPr="00BA1B12" w:rsidRDefault="00392B57" w:rsidP="007637C6">
            <w:pPr>
              <w:suppressAutoHyphens w:val="0"/>
              <w:jc w:val="center"/>
              <w:rPr>
                <w:rFonts w:ascii="Arial Narrow" w:hAnsi="Arial Narrow" w:cs="Calibri"/>
                <w:color w:val="000000"/>
                <w:sz w:val="16"/>
                <w:szCs w:val="16"/>
                <w:highlight w:val="yellow"/>
                <w:lang w:eastAsia="sl-SI"/>
              </w:rPr>
            </w:pPr>
            <w:r>
              <w:rPr>
                <w:rFonts w:cs="Arial"/>
                <w:sz w:val="16"/>
                <w:szCs w:val="16"/>
              </w:rPr>
              <w:t>28.548,20</w:t>
            </w:r>
            <w:r w:rsidR="007637C6">
              <w:rPr>
                <w:rFonts w:cs="Arial"/>
                <w:sz w:val="16"/>
                <w:szCs w:val="16"/>
              </w:rPr>
              <w:t xml:space="preserve"> EUR</w:t>
            </w:r>
          </w:p>
        </w:tc>
      </w:tr>
      <w:tr w:rsidR="007637C6" w:rsidRPr="00BA1B12" w14:paraId="591519D3" w14:textId="77777777" w:rsidTr="007637C6">
        <w:trPr>
          <w:trHeight w:val="1020"/>
        </w:trPr>
        <w:tc>
          <w:tcPr>
            <w:tcW w:w="933" w:type="dxa"/>
            <w:vMerge/>
            <w:tcBorders>
              <w:top w:val="nil"/>
              <w:left w:val="single" w:sz="4" w:space="0" w:color="auto"/>
              <w:bottom w:val="single" w:sz="4" w:space="0" w:color="000000"/>
              <w:right w:val="single" w:sz="4" w:space="0" w:color="auto"/>
            </w:tcBorders>
            <w:vAlign w:val="center"/>
            <w:hideMark/>
          </w:tcPr>
          <w:p w14:paraId="45373E1D" w14:textId="77777777" w:rsidR="007637C6" w:rsidRPr="00BA1B12" w:rsidRDefault="007637C6" w:rsidP="007637C6">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hideMark/>
          </w:tcPr>
          <w:p w14:paraId="7356C350" w14:textId="7A97DFA9" w:rsidR="007637C6" w:rsidRPr="00BA1B12" w:rsidRDefault="007637C6" w:rsidP="007637C6">
            <w:pPr>
              <w:suppressAutoHyphens w:val="0"/>
              <w:rPr>
                <w:rFonts w:ascii="Arial Narrow" w:hAnsi="Arial Narrow" w:cs="Calibri"/>
                <w:color w:val="000000"/>
                <w:sz w:val="16"/>
                <w:szCs w:val="16"/>
                <w:highlight w:val="yellow"/>
                <w:lang w:eastAsia="sl-SI"/>
              </w:rPr>
            </w:pPr>
            <w:r w:rsidRPr="009A3CDD">
              <w:rPr>
                <w:rFonts w:ascii="Arial Narrow" w:hAnsi="Arial Narrow" w:cs="Calibri"/>
                <w:color w:val="000000"/>
                <w:sz w:val="16"/>
                <w:szCs w:val="16"/>
                <w:lang w:eastAsia="sl-SI"/>
              </w:rPr>
              <w:t>Pridobivanje ustreznih prilog</w:t>
            </w:r>
          </w:p>
        </w:tc>
        <w:tc>
          <w:tcPr>
            <w:tcW w:w="992" w:type="dxa"/>
            <w:tcBorders>
              <w:top w:val="nil"/>
              <w:left w:val="nil"/>
              <w:bottom w:val="single" w:sz="4" w:space="0" w:color="auto"/>
              <w:right w:val="single" w:sz="4" w:space="0" w:color="auto"/>
            </w:tcBorders>
            <w:shd w:val="clear" w:color="auto" w:fill="auto"/>
            <w:noWrap/>
            <w:vAlign w:val="bottom"/>
            <w:hideMark/>
          </w:tcPr>
          <w:p w14:paraId="628FB9AA" w14:textId="4EDD48EA" w:rsidR="007637C6" w:rsidRPr="00AA1D0F" w:rsidRDefault="00AA1D0F"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tc>
        <w:tc>
          <w:tcPr>
            <w:tcW w:w="992" w:type="dxa"/>
            <w:tcBorders>
              <w:top w:val="nil"/>
              <w:left w:val="nil"/>
              <w:bottom w:val="single" w:sz="4" w:space="0" w:color="auto"/>
              <w:right w:val="single" w:sz="4" w:space="0" w:color="auto"/>
            </w:tcBorders>
            <w:shd w:val="clear" w:color="auto" w:fill="auto"/>
            <w:vAlign w:val="bottom"/>
            <w:hideMark/>
          </w:tcPr>
          <w:p w14:paraId="3ED29449" w14:textId="5FC47EB9" w:rsidR="007637C6" w:rsidRPr="00BA1B12" w:rsidRDefault="007637C6" w:rsidP="007637C6">
            <w:pPr>
              <w:suppressAutoHyphens w:val="0"/>
              <w:rPr>
                <w:rFonts w:ascii="Arial Narrow" w:hAnsi="Arial Narrow" w:cs="Calibri"/>
                <w:color w:val="000000"/>
                <w:sz w:val="16"/>
                <w:szCs w:val="16"/>
                <w:highlight w:val="yellow"/>
                <w:lang w:eastAsia="sl-SI"/>
              </w:rPr>
            </w:pPr>
            <w:r w:rsidRPr="00F540BD">
              <w:rPr>
                <w:rFonts w:ascii="Arial Narrow" w:hAnsi="Arial Narrow" w:cs="Calibri"/>
                <w:color w:val="000000"/>
                <w:sz w:val="16"/>
                <w:szCs w:val="16"/>
                <w:lang w:eastAsia="sl-SI"/>
              </w:rPr>
              <w:t xml:space="preserve">Število oddanih </w:t>
            </w:r>
            <w:r w:rsidR="004D0EB9">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hideMark/>
          </w:tcPr>
          <w:p w14:paraId="320A48F3" w14:textId="547FAD43" w:rsidR="007637C6" w:rsidRPr="00BA1B12" w:rsidRDefault="007637C6" w:rsidP="007637C6">
            <w:pPr>
              <w:suppressAutoHyphens w:val="0"/>
              <w:jc w:val="right"/>
              <w:rPr>
                <w:rFonts w:ascii="Arial Narrow" w:hAnsi="Arial Narrow" w:cs="Calibri"/>
                <w:color w:val="000000"/>
                <w:sz w:val="16"/>
                <w:szCs w:val="16"/>
                <w:highlight w:val="yellow"/>
                <w:lang w:eastAsia="sl-SI"/>
              </w:rPr>
            </w:pPr>
            <w:r w:rsidRPr="002A0637">
              <w:rPr>
                <w:rFonts w:ascii="Arial Narrow" w:hAnsi="Arial Narrow" w:cs="Calibri"/>
                <w:color w:val="000000"/>
                <w:sz w:val="16"/>
                <w:szCs w:val="16"/>
                <w:lang w:eastAsia="sl-SI"/>
              </w:rPr>
              <w:t>6,98 €</w:t>
            </w:r>
          </w:p>
        </w:tc>
        <w:tc>
          <w:tcPr>
            <w:tcW w:w="567" w:type="dxa"/>
            <w:tcBorders>
              <w:top w:val="nil"/>
              <w:left w:val="nil"/>
              <w:bottom w:val="single" w:sz="4" w:space="0" w:color="auto"/>
              <w:right w:val="single" w:sz="4" w:space="0" w:color="auto"/>
            </w:tcBorders>
            <w:shd w:val="clear" w:color="auto" w:fill="auto"/>
            <w:noWrap/>
            <w:vAlign w:val="bottom"/>
            <w:hideMark/>
          </w:tcPr>
          <w:p w14:paraId="4F9D4E38" w14:textId="1C1BA3B5" w:rsidR="007637C6" w:rsidRPr="00BA1B12" w:rsidRDefault="007637C6" w:rsidP="007637C6">
            <w:pPr>
              <w:suppressAutoHyphens w:val="0"/>
              <w:jc w:val="right"/>
              <w:rPr>
                <w:rFonts w:ascii="Arial Narrow" w:hAnsi="Arial Narrow" w:cs="Calibri"/>
                <w:color w:val="000000"/>
                <w:sz w:val="16"/>
                <w:szCs w:val="16"/>
                <w:highlight w:val="yellow"/>
                <w:lang w:eastAsia="sl-SI"/>
              </w:rPr>
            </w:pPr>
            <w:r w:rsidRPr="001C1EBD">
              <w:rPr>
                <w:rFonts w:ascii="Arial Narrow" w:hAnsi="Arial Narrow" w:cs="Calibri"/>
                <w:color w:val="000000"/>
                <w:sz w:val="16"/>
                <w:szCs w:val="16"/>
                <w:lang w:eastAsia="sl-SI"/>
              </w:rPr>
              <w:t>0,</w:t>
            </w:r>
            <w:r w:rsidR="00392B57">
              <w:rPr>
                <w:rFonts w:ascii="Arial Narrow" w:hAnsi="Arial Narrow" w:cs="Calibri"/>
                <w:color w:val="000000"/>
                <w:sz w:val="16"/>
                <w:szCs w:val="16"/>
                <w:lang w:eastAsia="sl-SI"/>
              </w:rPr>
              <w:t>25</w:t>
            </w:r>
          </w:p>
        </w:tc>
        <w:tc>
          <w:tcPr>
            <w:tcW w:w="850" w:type="dxa"/>
            <w:tcBorders>
              <w:top w:val="nil"/>
              <w:left w:val="nil"/>
              <w:bottom w:val="single" w:sz="4" w:space="0" w:color="auto"/>
              <w:right w:val="single" w:sz="4" w:space="0" w:color="auto"/>
            </w:tcBorders>
            <w:shd w:val="clear" w:color="auto" w:fill="auto"/>
            <w:vAlign w:val="bottom"/>
            <w:hideMark/>
          </w:tcPr>
          <w:p w14:paraId="60CEA02B" w14:textId="14676549" w:rsidR="007637C6" w:rsidRPr="00BA1B12" w:rsidRDefault="007637C6" w:rsidP="007637C6">
            <w:pPr>
              <w:suppressAutoHyphens w:val="0"/>
              <w:rPr>
                <w:rFonts w:ascii="Arial Narrow" w:hAnsi="Arial Narrow" w:cs="Calibri"/>
                <w:color w:val="000000"/>
                <w:sz w:val="16"/>
                <w:szCs w:val="16"/>
                <w:highlight w:val="yellow"/>
                <w:lang w:eastAsia="sl-SI"/>
              </w:rPr>
            </w:pPr>
            <w:r w:rsidRPr="009A3CDD">
              <w:rPr>
                <w:rFonts w:ascii="Arial Narrow" w:hAnsi="Arial Narrow" w:cs="Calibri"/>
                <w:color w:val="000000"/>
                <w:sz w:val="16"/>
                <w:szCs w:val="16"/>
                <w:lang w:eastAsia="sl-SI"/>
              </w:rPr>
              <w:t>Čas, potreben za</w:t>
            </w:r>
            <w:r w:rsidR="00392B57">
              <w:rPr>
                <w:rFonts w:ascii="Arial Narrow" w:hAnsi="Arial Narrow" w:cs="Calibri"/>
                <w:color w:val="000000"/>
                <w:sz w:val="16"/>
                <w:szCs w:val="16"/>
                <w:lang w:eastAsia="sl-SI"/>
              </w:rPr>
              <w:t xml:space="preserve"> pridobitev in</w:t>
            </w:r>
            <w:r w:rsidRPr="009A3CDD">
              <w:rPr>
                <w:rFonts w:ascii="Arial Narrow" w:hAnsi="Arial Narrow" w:cs="Calibri"/>
                <w:color w:val="000000"/>
                <w:sz w:val="16"/>
                <w:szCs w:val="16"/>
                <w:lang w:eastAsia="sl-SI"/>
              </w:rPr>
              <w:t xml:space="preserve"> </w:t>
            </w:r>
            <w:r>
              <w:rPr>
                <w:rFonts w:ascii="Arial Narrow" w:hAnsi="Arial Narrow" w:cs="Calibri"/>
                <w:color w:val="000000"/>
                <w:sz w:val="16"/>
                <w:szCs w:val="16"/>
                <w:lang w:eastAsia="sl-SI"/>
              </w:rPr>
              <w:t>skeniranje ustreznih prilog</w:t>
            </w:r>
          </w:p>
        </w:tc>
        <w:tc>
          <w:tcPr>
            <w:tcW w:w="851" w:type="dxa"/>
            <w:tcBorders>
              <w:top w:val="nil"/>
              <w:left w:val="nil"/>
              <w:bottom w:val="single" w:sz="4" w:space="0" w:color="auto"/>
              <w:right w:val="single" w:sz="4" w:space="0" w:color="auto"/>
            </w:tcBorders>
            <w:shd w:val="clear" w:color="auto" w:fill="auto"/>
            <w:noWrap/>
            <w:vAlign w:val="bottom"/>
            <w:hideMark/>
          </w:tcPr>
          <w:p w14:paraId="71E38C0D" w14:textId="4E591292" w:rsidR="007637C6" w:rsidRPr="00BA1B12" w:rsidRDefault="00392B57" w:rsidP="007637C6">
            <w:pPr>
              <w:suppressAutoHyphens w:val="0"/>
              <w:jc w:val="right"/>
              <w:rPr>
                <w:rFonts w:ascii="Arial Narrow" w:hAnsi="Arial Narrow" w:cs="Calibri"/>
                <w:color w:val="000000"/>
                <w:sz w:val="16"/>
                <w:szCs w:val="16"/>
                <w:highlight w:val="yellow"/>
                <w:lang w:eastAsia="sl-SI"/>
              </w:rPr>
            </w:pPr>
            <w:r>
              <w:rPr>
                <w:rFonts w:ascii="Arial Narrow" w:hAnsi="Arial Narrow" w:cs="Calibri"/>
                <w:color w:val="000000"/>
                <w:sz w:val="16"/>
                <w:szCs w:val="16"/>
                <w:lang w:eastAsia="sl-SI"/>
              </w:rPr>
              <w:t>0,00</w:t>
            </w:r>
            <w:r w:rsidR="007637C6" w:rsidRPr="001C1EBD">
              <w:rPr>
                <w:rFonts w:ascii="Arial Narrow" w:hAnsi="Arial Narrow" w:cs="Calibri"/>
                <w:color w:val="000000"/>
                <w:sz w:val="16"/>
                <w:szCs w:val="16"/>
                <w:lang w:eastAsia="sl-SI"/>
              </w:rPr>
              <w:t xml:space="preserve"> €</w:t>
            </w:r>
          </w:p>
        </w:tc>
        <w:tc>
          <w:tcPr>
            <w:tcW w:w="850" w:type="dxa"/>
            <w:tcBorders>
              <w:top w:val="nil"/>
              <w:left w:val="nil"/>
              <w:bottom w:val="single" w:sz="4" w:space="0" w:color="auto"/>
              <w:right w:val="single" w:sz="4" w:space="0" w:color="auto"/>
            </w:tcBorders>
            <w:shd w:val="clear" w:color="auto" w:fill="auto"/>
            <w:noWrap/>
            <w:vAlign w:val="bottom"/>
            <w:hideMark/>
          </w:tcPr>
          <w:p w14:paraId="4180C748" w14:textId="4A2A5AC2" w:rsidR="007637C6" w:rsidRPr="00BA1B12" w:rsidRDefault="007637C6" w:rsidP="007637C6">
            <w:pPr>
              <w:suppressAutoHyphens w:val="0"/>
              <w:jc w:val="center"/>
              <w:rPr>
                <w:rFonts w:ascii="Arial Narrow" w:hAnsi="Arial Narrow" w:cs="Calibri"/>
                <w:color w:val="000000"/>
                <w:sz w:val="16"/>
                <w:szCs w:val="16"/>
                <w:highlight w:val="yellow"/>
                <w:lang w:eastAsia="sl-SI"/>
              </w:rPr>
            </w:pPr>
          </w:p>
        </w:tc>
        <w:tc>
          <w:tcPr>
            <w:tcW w:w="1493" w:type="dxa"/>
            <w:tcBorders>
              <w:top w:val="nil"/>
              <w:left w:val="nil"/>
              <w:bottom w:val="single" w:sz="4" w:space="0" w:color="auto"/>
              <w:right w:val="single" w:sz="4" w:space="0" w:color="auto"/>
            </w:tcBorders>
            <w:shd w:val="clear" w:color="auto" w:fill="auto"/>
            <w:noWrap/>
            <w:vAlign w:val="bottom"/>
            <w:hideMark/>
          </w:tcPr>
          <w:p w14:paraId="068FE371" w14:textId="490301A2" w:rsidR="007637C6" w:rsidRPr="00BA1B12" w:rsidRDefault="00392B57" w:rsidP="007637C6">
            <w:pPr>
              <w:suppressAutoHyphens w:val="0"/>
              <w:jc w:val="center"/>
              <w:rPr>
                <w:rFonts w:ascii="Arial Narrow" w:hAnsi="Arial Narrow" w:cs="Calibri"/>
                <w:color w:val="000000"/>
                <w:sz w:val="16"/>
                <w:szCs w:val="16"/>
                <w:highlight w:val="yellow"/>
                <w:lang w:eastAsia="sl-SI"/>
              </w:rPr>
            </w:pPr>
            <w:r>
              <w:rPr>
                <w:rFonts w:cs="Arial"/>
                <w:sz w:val="16"/>
                <w:szCs w:val="16"/>
              </w:rPr>
              <w:t>28.548,20</w:t>
            </w:r>
            <w:r w:rsidR="007637C6">
              <w:rPr>
                <w:rFonts w:cs="Arial"/>
                <w:sz w:val="16"/>
                <w:szCs w:val="16"/>
              </w:rPr>
              <w:t xml:space="preserve"> EUR</w:t>
            </w:r>
          </w:p>
        </w:tc>
      </w:tr>
      <w:tr w:rsidR="007637C6" w:rsidRPr="00BA1B12" w14:paraId="7B935219" w14:textId="77777777" w:rsidTr="007637C6">
        <w:trPr>
          <w:trHeight w:val="1020"/>
        </w:trPr>
        <w:tc>
          <w:tcPr>
            <w:tcW w:w="933" w:type="dxa"/>
            <w:vMerge/>
            <w:tcBorders>
              <w:top w:val="nil"/>
              <w:left w:val="single" w:sz="4" w:space="0" w:color="auto"/>
              <w:bottom w:val="single" w:sz="4" w:space="0" w:color="000000"/>
              <w:right w:val="single" w:sz="4" w:space="0" w:color="auto"/>
            </w:tcBorders>
            <w:vAlign w:val="center"/>
          </w:tcPr>
          <w:p w14:paraId="0A0E8F39" w14:textId="77777777" w:rsidR="007637C6" w:rsidRPr="00BA1B12" w:rsidRDefault="007637C6" w:rsidP="007637C6">
            <w:pPr>
              <w:suppressAutoHyphens w:val="0"/>
              <w:rPr>
                <w:rFonts w:ascii="Arial Narrow" w:hAnsi="Arial Narrow" w:cs="Calibri"/>
                <w:color w:val="000000"/>
                <w:sz w:val="16"/>
                <w:szCs w:val="16"/>
                <w:highlight w:val="yellow"/>
                <w:lang w:eastAsia="sl-SI"/>
              </w:rPr>
            </w:pPr>
          </w:p>
        </w:tc>
        <w:tc>
          <w:tcPr>
            <w:tcW w:w="1134" w:type="dxa"/>
            <w:tcBorders>
              <w:top w:val="nil"/>
              <w:left w:val="nil"/>
              <w:bottom w:val="single" w:sz="4" w:space="0" w:color="auto"/>
              <w:right w:val="single" w:sz="4" w:space="0" w:color="auto"/>
            </w:tcBorders>
            <w:shd w:val="clear" w:color="auto" w:fill="auto"/>
            <w:vAlign w:val="center"/>
          </w:tcPr>
          <w:p w14:paraId="6B993EF8" w14:textId="1F2A43DA" w:rsidR="007637C6" w:rsidRPr="009A3CDD" w:rsidRDefault="007637C6" w:rsidP="007637C6">
            <w:pPr>
              <w:suppressAutoHyphens w:val="0"/>
              <w:rPr>
                <w:rFonts w:ascii="Arial Narrow" w:hAnsi="Arial Narrow" w:cs="Calibri"/>
                <w:color w:val="000000"/>
                <w:sz w:val="16"/>
                <w:szCs w:val="16"/>
                <w:lang w:eastAsia="sl-SI"/>
              </w:rPr>
            </w:pPr>
            <w:r w:rsidRPr="009A3CDD">
              <w:rPr>
                <w:rFonts w:ascii="Arial Narrow" w:hAnsi="Arial Narrow" w:cs="Calibri"/>
                <w:color w:val="000000"/>
                <w:sz w:val="16"/>
                <w:szCs w:val="16"/>
                <w:lang w:eastAsia="sl-SI"/>
              </w:rPr>
              <w:t>Oddaja</w:t>
            </w:r>
            <w:r>
              <w:rPr>
                <w:rFonts w:ascii="Arial Narrow" w:hAnsi="Arial Narrow" w:cs="Calibri"/>
                <w:color w:val="000000"/>
                <w:sz w:val="16"/>
                <w:szCs w:val="16"/>
                <w:lang w:eastAsia="sl-SI"/>
              </w:rPr>
              <w:t xml:space="preserve"> </w:t>
            </w:r>
            <w:r w:rsidR="004D0EB9">
              <w:rPr>
                <w:rFonts w:ascii="Arial Narrow" w:hAnsi="Arial Narrow" w:cs="Calibri"/>
                <w:color w:val="000000"/>
                <w:sz w:val="16"/>
                <w:szCs w:val="16"/>
                <w:lang w:eastAsia="sl-SI"/>
              </w:rPr>
              <w:t>vloge</w:t>
            </w:r>
          </w:p>
        </w:tc>
        <w:tc>
          <w:tcPr>
            <w:tcW w:w="992" w:type="dxa"/>
            <w:tcBorders>
              <w:top w:val="nil"/>
              <w:left w:val="nil"/>
              <w:bottom w:val="single" w:sz="4" w:space="0" w:color="auto"/>
              <w:right w:val="single" w:sz="4" w:space="0" w:color="auto"/>
            </w:tcBorders>
            <w:shd w:val="clear" w:color="auto" w:fill="auto"/>
            <w:noWrap/>
            <w:vAlign w:val="bottom"/>
          </w:tcPr>
          <w:p w14:paraId="711191F3" w14:textId="77D47A80" w:rsidR="007637C6" w:rsidRPr="009A3CDD" w:rsidRDefault="00AA1D0F" w:rsidP="007637C6">
            <w:pPr>
              <w:suppressAutoHyphens w:val="0"/>
              <w:jc w:val="center"/>
              <w:rPr>
                <w:rFonts w:ascii="Arial Narrow" w:hAnsi="Arial Narrow" w:cs="Calibri"/>
                <w:color w:val="000000"/>
                <w:sz w:val="16"/>
                <w:szCs w:val="16"/>
                <w:lang w:eastAsia="sl-SI"/>
              </w:rPr>
            </w:pPr>
            <w:r>
              <w:rPr>
                <w:rFonts w:ascii="Arial Narrow" w:hAnsi="Arial Narrow" w:cs="Calibri"/>
                <w:color w:val="000000"/>
                <w:sz w:val="16"/>
                <w:szCs w:val="16"/>
                <w:lang w:eastAsia="sl-SI"/>
              </w:rPr>
              <w:t>16.360</w:t>
            </w:r>
          </w:p>
        </w:tc>
        <w:tc>
          <w:tcPr>
            <w:tcW w:w="992" w:type="dxa"/>
            <w:tcBorders>
              <w:top w:val="nil"/>
              <w:left w:val="nil"/>
              <w:bottom w:val="single" w:sz="4" w:space="0" w:color="auto"/>
              <w:right w:val="single" w:sz="4" w:space="0" w:color="auto"/>
            </w:tcBorders>
            <w:shd w:val="clear" w:color="auto" w:fill="auto"/>
            <w:vAlign w:val="bottom"/>
          </w:tcPr>
          <w:p w14:paraId="4A18F9CF" w14:textId="10ADAE59" w:rsidR="007637C6" w:rsidRPr="009A3CDD" w:rsidRDefault="007637C6" w:rsidP="007637C6">
            <w:pPr>
              <w:suppressAutoHyphens w:val="0"/>
              <w:rPr>
                <w:rFonts w:ascii="Arial Narrow" w:hAnsi="Arial Narrow" w:cs="Calibri"/>
                <w:color w:val="000000"/>
                <w:sz w:val="16"/>
                <w:szCs w:val="16"/>
                <w:lang w:eastAsia="sl-SI"/>
              </w:rPr>
            </w:pPr>
            <w:r w:rsidRPr="00F540BD">
              <w:rPr>
                <w:rFonts w:ascii="Arial Narrow" w:hAnsi="Arial Narrow" w:cs="Calibri"/>
                <w:color w:val="000000"/>
                <w:sz w:val="16"/>
                <w:szCs w:val="16"/>
                <w:lang w:eastAsia="sl-SI"/>
              </w:rPr>
              <w:t xml:space="preserve">Število oddanih </w:t>
            </w:r>
            <w:r w:rsidR="004D0EB9">
              <w:rPr>
                <w:rFonts w:ascii="Arial Narrow" w:hAnsi="Arial Narrow" w:cs="Calibri"/>
                <w:color w:val="000000"/>
                <w:sz w:val="16"/>
                <w:szCs w:val="16"/>
                <w:lang w:eastAsia="sl-SI"/>
              </w:rPr>
              <w:t>vlog</w:t>
            </w:r>
          </w:p>
        </w:tc>
        <w:tc>
          <w:tcPr>
            <w:tcW w:w="851" w:type="dxa"/>
            <w:tcBorders>
              <w:top w:val="nil"/>
              <w:left w:val="nil"/>
              <w:bottom w:val="single" w:sz="4" w:space="0" w:color="auto"/>
              <w:right w:val="single" w:sz="4" w:space="0" w:color="auto"/>
            </w:tcBorders>
            <w:shd w:val="clear" w:color="auto" w:fill="auto"/>
            <w:noWrap/>
            <w:vAlign w:val="bottom"/>
          </w:tcPr>
          <w:p w14:paraId="3B344EA5" w14:textId="76D1B6A0" w:rsidR="007637C6" w:rsidRPr="009A3CDD" w:rsidRDefault="007637C6" w:rsidP="007637C6">
            <w:pPr>
              <w:suppressAutoHyphens w:val="0"/>
              <w:jc w:val="right"/>
              <w:rPr>
                <w:rFonts w:ascii="Arial Narrow" w:hAnsi="Arial Narrow" w:cs="Calibri"/>
                <w:color w:val="000000"/>
                <w:sz w:val="16"/>
                <w:szCs w:val="16"/>
                <w:lang w:eastAsia="sl-SI"/>
              </w:rPr>
            </w:pPr>
            <w:r w:rsidRPr="002A0637">
              <w:rPr>
                <w:rFonts w:ascii="Arial Narrow" w:hAnsi="Arial Narrow" w:cs="Calibri"/>
                <w:color w:val="000000"/>
                <w:sz w:val="16"/>
                <w:szCs w:val="16"/>
                <w:lang w:eastAsia="sl-SI"/>
              </w:rPr>
              <w:t>6,98 €</w:t>
            </w:r>
          </w:p>
        </w:tc>
        <w:tc>
          <w:tcPr>
            <w:tcW w:w="567" w:type="dxa"/>
            <w:tcBorders>
              <w:top w:val="nil"/>
              <w:left w:val="nil"/>
              <w:bottom w:val="single" w:sz="4" w:space="0" w:color="auto"/>
              <w:right w:val="single" w:sz="4" w:space="0" w:color="auto"/>
            </w:tcBorders>
            <w:shd w:val="clear" w:color="auto" w:fill="auto"/>
            <w:noWrap/>
            <w:vAlign w:val="bottom"/>
          </w:tcPr>
          <w:p w14:paraId="60B9DE9D" w14:textId="5DB2945D" w:rsidR="007637C6" w:rsidRPr="009A3CDD" w:rsidRDefault="007637C6" w:rsidP="007637C6">
            <w:pPr>
              <w:suppressAutoHyphens w:val="0"/>
              <w:jc w:val="right"/>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0,02</w:t>
            </w:r>
          </w:p>
        </w:tc>
        <w:tc>
          <w:tcPr>
            <w:tcW w:w="850" w:type="dxa"/>
            <w:tcBorders>
              <w:top w:val="nil"/>
              <w:left w:val="nil"/>
              <w:bottom w:val="single" w:sz="4" w:space="0" w:color="auto"/>
              <w:right w:val="single" w:sz="4" w:space="0" w:color="auto"/>
            </w:tcBorders>
            <w:shd w:val="clear" w:color="auto" w:fill="auto"/>
            <w:vAlign w:val="bottom"/>
          </w:tcPr>
          <w:p w14:paraId="559E2299" w14:textId="0CE4A6E8" w:rsidR="007637C6" w:rsidRPr="009A3CDD" w:rsidRDefault="007637C6" w:rsidP="007637C6">
            <w:pPr>
              <w:suppressAutoHyphens w:val="0"/>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 xml:space="preserve">Čas, potreben za oddajo </w:t>
            </w:r>
            <w:r w:rsidR="004D0EB9">
              <w:rPr>
                <w:rFonts w:ascii="Arial Narrow" w:hAnsi="Arial Narrow" w:cs="Calibri"/>
                <w:color w:val="000000"/>
                <w:sz w:val="16"/>
                <w:szCs w:val="16"/>
                <w:lang w:eastAsia="sl-SI"/>
              </w:rPr>
              <w:t xml:space="preserve">vloge </w:t>
            </w:r>
            <w:r w:rsidRPr="001C1EBD">
              <w:rPr>
                <w:rFonts w:ascii="Arial Narrow" w:hAnsi="Arial Narrow" w:cs="Calibri"/>
                <w:color w:val="000000"/>
                <w:sz w:val="16"/>
                <w:szCs w:val="16"/>
                <w:lang w:eastAsia="sl-SI"/>
              </w:rPr>
              <w:t>v elektronski obliki</w:t>
            </w:r>
          </w:p>
        </w:tc>
        <w:tc>
          <w:tcPr>
            <w:tcW w:w="851" w:type="dxa"/>
            <w:tcBorders>
              <w:top w:val="nil"/>
              <w:left w:val="nil"/>
              <w:bottom w:val="single" w:sz="4" w:space="0" w:color="auto"/>
              <w:right w:val="single" w:sz="4" w:space="0" w:color="auto"/>
            </w:tcBorders>
            <w:shd w:val="clear" w:color="auto" w:fill="auto"/>
            <w:noWrap/>
            <w:vAlign w:val="bottom"/>
          </w:tcPr>
          <w:p w14:paraId="2EA22133" w14:textId="3713A53E" w:rsidR="007637C6" w:rsidRPr="009A3CDD" w:rsidRDefault="007637C6" w:rsidP="007637C6">
            <w:pPr>
              <w:suppressAutoHyphens w:val="0"/>
              <w:jc w:val="right"/>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7</w:t>
            </w:r>
            <w:r w:rsidR="00AA1D0F">
              <w:rPr>
                <w:rFonts w:ascii="Arial Narrow" w:hAnsi="Arial Narrow" w:cs="Calibri"/>
                <w:color w:val="000000"/>
                <w:sz w:val="16"/>
                <w:szCs w:val="16"/>
                <w:lang w:eastAsia="sl-SI"/>
              </w:rPr>
              <w:t>0</w:t>
            </w:r>
            <w:r w:rsidRPr="001C1EBD">
              <w:rPr>
                <w:rFonts w:ascii="Arial Narrow" w:hAnsi="Arial Narrow" w:cs="Calibri"/>
                <w:color w:val="000000"/>
                <w:sz w:val="16"/>
                <w:szCs w:val="16"/>
                <w:lang w:eastAsia="sl-SI"/>
              </w:rPr>
              <w:t>,00 €</w:t>
            </w:r>
          </w:p>
        </w:tc>
        <w:tc>
          <w:tcPr>
            <w:tcW w:w="850" w:type="dxa"/>
            <w:tcBorders>
              <w:top w:val="nil"/>
              <w:left w:val="nil"/>
              <w:bottom w:val="single" w:sz="4" w:space="0" w:color="auto"/>
              <w:right w:val="single" w:sz="4" w:space="0" w:color="auto"/>
            </w:tcBorders>
            <w:shd w:val="clear" w:color="auto" w:fill="auto"/>
            <w:noWrap/>
            <w:vAlign w:val="bottom"/>
          </w:tcPr>
          <w:p w14:paraId="1CE05E4C" w14:textId="0162FD61" w:rsidR="007637C6" w:rsidRPr="009A3CDD" w:rsidRDefault="007637C6" w:rsidP="007637C6">
            <w:pPr>
              <w:suppressAutoHyphens w:val="0"/>
              <w:jc w:val="center"/>
              <w:rPr>
                <w:rFonts w:ascii="Arial Narrow" w:hAnsi="Arial Narrow" w:cs="Calibri"/>
                <w:color w:val="000000"/>
                <w:sz w:val="16"/>
                <w:szCs w:val="16"/>
                <w:lang w:eastAsia="sl-SI"/>
              </w:rPr>
            </w:pPr>
            <w:r w:rsidRPr="001C1EBD">
              <w:rPr>
                <w:rFonts w:ascii="Arial Narrow" w:hAnsi="Arial Narrow" w:cs="Calibri"/>
                <w:color w:val="000000"/>
                <w:sz w:val="16"/>
                <w:szCs w:val="16"/>
                <w:lang w:eastAsia="sl-SI"/>
              </w:rPr>
              <w:t>plačilo takse</w:t>
            </w:r>
          </w:p>
        </w:tc>
        <w:tc>
          <w:tcPr>
            <w:tcW w:w="1493" w:type="dxa"/>
            <w:tcBorders>
              <w:top w:val="nil"/>
              <w:left w:val="nil"/>
              <w:bottom w:val="single" w:sz="4" w:space="0" w:color="auto"/>
              <w:right w:val="single" w:sz="4" w:space="0" w:color="auto"/>
            </w:tcBorders>
            <w:shd w:val="clear" w:color="auto" w:fill="auto"/>
            <w:noWrap/>
            <w:vAlign w:val="bottom"/>
          </w:tcPr>
          <w:p w14:paraId="668E48FF" w14:textId="298CFE9B" w:rsidR="007637C6" w:rsidRPr="009A3CDD" w:rsidRDefault="00392B57" w:rsidP="007637C6">
            <w:pPr>
              <w:suppressAutoHyphens w:val="0"/>
              <w:jc w:val="center"/>
              <w:rPr>
                <w:rFonts w:ascii="Arial Narrow" w:hAnsi="Arial Narrow" w:cs="Calibri"/>
                <w:color w:val="000000"/>
                <w:sz w:val="16"/>
                <w:szCs w:val="16"/>
                <w:lang w:eastAsia="sl-SI"/>
              </w:rPr>
            </w:pPr>
            <w:r>
              <w:rPr>
                <w:rFonts w:cs="Arial"/>
                <w:sz w:val="16"/>
                <w:szCs w:val="16"/>
              </w:rPr>
              <w:t>1.147.483,86</w:t>
            </w:r>
            <w:r w:rsidR="007637C6">
              <w:rPr>
                <w:rFonts w:cs="Arial"/>
                <w:sz w:val="16"/>
                <w:szCs w:val="16"/>
              </w:rPr>
              <w:t xml:space="preserve"> EUR</w:t>
            </w:r>
          </w:p>
        </w:tc>
      </w:tr>
      <w:tr w:rsidR="00146310" w:rsidRPr="00BA1B12" w14:paraId="503C21F5" w14:textId="77777777" w:rsidTr="00146310">
        <w:trPr>
          <w:trHeight w:val="254"/>
        </w:trPr>
        <w:tc>
          <w:tcPr>
            <w:tcW w:w="933" w:type="dxa"/>
            <w:vMerge/>
            <w:tcBorders>
              <w:top w:val="nil"/>
              <w:left w:val="single" w:sz="4" w:space="0" w:color="auto"/>
              <w:bottom w:val="single" w:sz="4" w:space="0" w:color="000000"/>
              <w:right w:val="single" w:sz="4" w:space="0" w:color="auto"/>
            </w:tcBorders>
            <w:vAlign w:val="center"/>
            <w:hideMark/>
          </w:tcPr>
          <w:p w14:paraId="198CA133" w14:textId="77777777" w:rsidR="00146310" w:rsidRPr="00BA1B12" w:rsidRDefault="00146310" w:rsidP="00146310">
            <w:pPr>
              <w:suppressAutoHyphens w:val="0"/>
              <w:rPr>
                <w:rFonts w:ascii="Arial Narrow" w:hAnsi="Arial Narrow" w:cs="Calibri"/>
                <w:color w:val="000000"/>
                <w:sz w:val="16"/>
                <w:szCs w:val="16"/>
                <w:highlight w:val="yellow"/>
                <w:lang w:eastAsia="sl-SI"/>
              </w:rPr>
            </w:pPr>
          </w:p>
        </w:tc>
        <w:tc>
          <w:tcPr>
            <w:tcW w:w="7087" w:type="dxa"/>
            <w:gridSpan w:val="8"/>
            <w:tcBorders>
              <w:top w:val="nil"/>
              <w:left w:val="nil"/>
              <w:bottom w:val="single" w:sz="4" w:space="0" w:color="auto"/>
              <w:right w:val="single" w:sz="4" w:space="0" w:color="auto"/>
            </w:tcBorders>
            <w:shd w:val="clear" w:color="auto" w:fill="auto"/>
            <w:vAlign w:val="bottom"/>
            <w:hideMark/>
          </w:tcPr>
          <w:p w14:paraId="7BE18F23" w14:textId="579313E7" w:rsidR="00146310" w:rsidRPr="00BA1B12" w:rsidRDefault="00146310" w:rsidP="00146310">
            <w:pPr>
              <w:suppressAutoHyphens w:val="0"/>
              <w:rPr>
                <w:rFonts w:ascii="Arial Narrow" w:hAnsi="Arial Narrow" w:cs="Arial"/>
                <w:sz w:val="16"/>
                <w:szCs w:val="16"/>
                <w:highlight w:val="yellow"/>
                <w:lang w:eastAsia="sl-SI"/>
              </w:rPr>
            </w:pPr>
            <w:r>
              <w:rPr>
                <w:rFonts w:ascii="Arial Narrow" w:hAnsi="Arial Narrow" w:cs="Calibri"/>
                <w:color w:val="000000"/>
                <w:sz w:val="16"/>
                <w:szCs w:val="16"/>
                <w:lang w:eastAsia="sl-SI"/>
              </w:rPr>
              <w:t xml:space="preserve">Skupaj </w:t>
            </w:r>
          </w:p>
        </w:tc>
        <w:tc>
          <w:tcPr>
            <w:tcW w:w="1493" w:type="dxa"/>
            <w:tcBorders>
              <w:top w:val="nil"/>
              <w:left w:val="nil"/>
              <w:bottom w:val="single" w:sz="4" w:space="0" w:color="auto"/>
              <w:right w:val="single" w:sz="4" w:space="0" w:color="auto"/>
            </w:tcBorders>
            <w:shd w:val="clear" w:color="auto" w:fill="auto"/>
            <w:noWrap/>
            <w:vAlign w:val="center"/>
            <w:hideMark/>
          </w:tcPr>
          <w:p w14:paraId="3C02BDE7" w14:textId="46B45351" w:rsidR="00146310" w:rsidRPr="00146310" w:rsidRDefault="00392B57" w:rsidP="00146310">
            <w:pPr>
              <w:suppressAutoHyphens w:val="0"/>
              <w:jc w:val="center"/>
              <w:rPr>
                <w:rFonts w:cs="Arial"/>
                <w:b/>
                <w:bCs/>
                <w:sz w:val="16"/>
                <w:szCs w:val="16"/>
                <w:lang w:eastAsia="sl-SI"/>
              </w:rPr>
            </w:pPr>
            <w:r>
              <w:rPr>
                <w:rFonts w:cs="Arial"/>
                <w:b/>
                <w:bCs/>
                <w:sz w:val="16"/>
                <w:szCs w:val="16"/>
              </w:rPr>
              <w:t>1.204.580,26</w:t>
            </w:r>
            <w:r w:rsidR="00146310">
              <w:rPr>
                <w:rFonts w:cs="Arial"/>
                <w:b/>
                <w:bCs/>
                <w:sz w:val="16"/>
                <w:szCs w:val="16"/>
              </w:rPr>
              <w:t xml:space="preserve"> EUR</w:t>
            </w:r>
          </w:p>
        </w:tc>
      </w:tr>
      <w:tr w:rsidR="00146310" w:rsidRPr="00BA1B12" w14:paraId="02EFC904" w14:textId="77777777" w:rsidTr="00000F16">
        <w:trPr>
          <w:gridAfter w:val="9"/>
          <w:wAfter w:w="8580" w:type="dxa"/>
          <w:trHeight w:val="315"/>
        </w:trPr>
        <w:tc>
          <w:tcPr>
            <w:tcW w:w="933" w:type="dxa"/>
            <w:tcBorders>
              <w:top w:val="nil"/>
              <w:left w:val="nil"/>
              <w:bottom w:val="nil"/>
              <w:right w:val="nil"/>
            </w:tcBorders>
            <w:shd w:val="clear" w:color="auto" w:fill="auto"/>
            <w:noWrap/>
            <w:vAlign w:val="bottom"/>
            <w:hideMark/>
          </w:tcPr>
          <w:p w14:paraId="7B3704D9" w14:textId="77777777" w:rsidR="00146310" w:rsidRPr="00BA1B12" w:rsidRDefault="00146310" w:rsidP="00855CC0">
            <w:pPr>
              <w:suppressAutoHyphens w:val="0"/>
              <w:rPr>
                <w:rFonts w:ascii="Arial Narrow" w:hAnsi="Arial Narrow" w:cs="Calibri"/>
                <w:color w:val="000000"/>
                <w:sz w:val="16"/>
                <w:szCs w:val="16"/>
                <w:highlight w:val="yellow"/>
                <w:lang w:eastAsia="sl-SI"/>
              </w:rPr>
            </w:pPr>
          </w:p>
        </w:tc>
      </w:tr>
    </w:tbl>
    <w:p w14:paraId="1F2665F5" w14:textId="09063571" w:rsidR="00A302F8" w:rsidRDefault="00A302F8" w:rsidP="0022339F">
      <w:pPr>
        <w:suppressAutoHyphens w:val="0"/>
        <w:jc w:val="both"/>
        <w:rPr>
          <w:rFonts w:ascii="Arial Narrow" w:hAnsi="Arial Narrow"/>
          <w:i/>
          <w:iCs/>
          <w:sz w:val="18"/>
          <w:szCs w:val="18"/>
          <w:highlight w:val="yellow"/>
        </w:rPr>
      </w:pPr>
    </w:p>
    <w:p w14:paraId="4E3CE2ED" w14:textId="77777777" w:rsidR="00146310" w:rsidRPr="00BA1B12" w:rsidRDefault="00146310" w:rsidP="0022339F">
      <w:pPr>
        <w:suppressAutoHyphens w:val="0"/>
        <w:jc w:val="both"/>
        <w:rPr>
          <w:rFonts w:ascii="Arial Narrow" w:hAnsi="Arial Narrow" w:cs="Arial"/>
          <w:szCs w:val="22"/>
          <w:highlight w:val="yellow"/>
        </w:rPr>
      </w:pPr>
    </w:p>
    <w:p w14:paraId="1F2231A9" w14:textId="7EB8C115" w:rsidR="000466BF" w:rsidRPr="00581F50" w:rsidRDefault="00CF26B0" w:rsidP="0022339F">
      <w:pPr>
        <w:suppressAutoHyphens w:val="0"/>
        <w:jc w:val="both"/>
        <w:rPr>
          <w:rFonts w:ascii="Arial Narrow" w:hAnsi="Arial Narrow" w:cs="Arial"/>
          <w:b/>
          <w:szCs w:val="22"/>
        </w:rPr>
      </w:pPr>
      <w:r w:rsidRPr="00581F50">
        <w:rPr>
          <w:rFonts w:ascii="Arial Narrow" w:hAnsi="Arial Narrow" w:cs="Arial"/>
          <w:b/>
          <w:szCs w:val="22"/>
        </w:rPr>
        <w:t>Skupna</w:t>
      </w:r>
      <w:r w:rsidR="00CD479A" w:rsidRPr="00581F50">
        <w:rPr>
          <w:rFonts w:ascii="Arial Narrow" w:hAnsi="Arial Narrow" w:cs="Arial"/>
          <w:b/>
          <w:szCs w:val="22"/>
        </w:rPr>
        <w:t xml:space="preserve"> ocenjeni administrativni stroški </w:t>
      </w:r>
      <w:r w:rsidR="00CD479A" w:rsidRPr="00581F50">
        <w:rPr>
          <w:rFonts w:ascii="Arial Narrow" w:hAnsi="Arial Narrow" w:cs="Arial"/>
          <w:bCs/>
          <w:szCs w:val="22"/>
        </w:rPr>
        <w:t>n</w:t>
      </w:r>
      <w:r w:rsidR="0038796E" w:rsidRPr="00581F50">
        <w:rPr>
          <w:rFonts w:ascii="Arial Narrow" w:hAnsi="Arial Narrow" w:cs="Arial"/>
          <w:bCs/>
          <w:szCs w:val="22"/>
        </w:rPr>
        <w:t xml:space="preserve">a letni ravni </w:t>
      </w:r>
      <w:bookmarkStart w:id="41" w:name="_Toc431303549"/>
      <w:r w:rsidR="00146310" w:rsidRPr="00581F50">
        <w:rPr>
          <w:rFonts w:ascii="Arial Narrow" w:hAnsi="Arial Narrow" w:cs="Arial"/>
          <w:bCs/>
          <w:szCs w:val="22"/>
        </w:rPr>
        <w:t xml:space="preserve">pred uvedbo sprememb, torej pred uvedbo možnosti oddaje </w:t>
      </w:r>
      <w:r w:rsidR="004D0EB9">
        <w:rPr>
          <w:rFonts w:ascii="Arial Narrow" w:hAnsi="Arial Narrow" w:cs="Arial"/>
          <w:bCs/>
          <w:szCs w:val="22"/>
        </w:rPr>
        <w:t>vloge</w:t>
      </w:r>
      <w:r w:rsidR="00146310" w:rsidRPr="00581F50">
        <w:rPr>
          <w:rFonts w:ascii="Arial Narrow" w:hAnsi="Arial Narrow" w:cs="Arial"/>
          <w:bCs/>
          <w:szCs w:val="22"/>
        </w:rPr>
        <w:t xml:space="preserve"> preko portala SPOT</w:t>
      </w:r>
      <w:r w:rsidR="00392B57">
        <w:rPr>
          <w:rFonts w:ascii="Arial Narrow" w:hAnsi="Arial Narrow" w:cs="Arial"/>
          <w:bCs/>
          <w:szCs w:val="22"/>
        </w:rPr>
        <w:t xml:space="preserve">, </w:t>
      </w:r>
      <w:r w:rsidR="00146310" w:rsidRPr="00581F50">
        <w:rPr>
          <w:rFonts w:ascii="Arial Narrow" w:hAnsi="Arial Narrow" w:cs="Arial"/>
          <w:bCs/>
          <w:szCs w:val="22"/>
        </w:rPr>
        <w:t>so znašali</w:t>
      </w:r>
      <w:r w:rsidR="00CD479A" w:rsidRPr="00581F50">
        <w:rPr>
          <w:rFonts w:ascii="Arial Narrow" w:hAnsi="Arial Narrow" w:cs="Arial"/>
          <w:bCs/>
          <w:szCs w:val="22"/>
        </w:rPr>
        <w:t xml:space="preserve"> </w:t>
      </w:r>
      <w:r w:rsidR="00392B57">
        <w:rPr>
          <w:rFonts w:ascii="Arial Narrow" w:hAnsi="Arial Narrow" w:cs="Arial"/>
          <w:b/>
          <w:szCs w:val="22"/>
        </w:rPr>
        <w:t xml:space="preserve">1.395.344,40 </w:t>
      </w:r>
      <w:r w:rsidR="00146310" w:rsidRPr="00581F50">
        <w:rPr>
          <w:rFonts w:ascii="Arial Narrow" w:hAnsi="Arial Narrow" w:cs="Arial"/>
          <w:b/>
          <w:szCs w:val="22"/>
        </w:rPr>
        <w:t xml:space="preserve">EUR </w:t>
      </w:r>
      <w:r w:rsidR="00CD479A" w:rsidRPr="00581F50">
        <w:rPr>
          <w:rFonts w:ascii="Arial Narrow" w:hAnsi="Arial Narrow" w:cs="Arial"/>
          <w:b/>
          <w:szCs w:val="22"/>
        </w:rPr>
        <w:t>na letni ravni</w:t>
      </w:r>
      <w:r w:rsidR="00B3285F" w:rsidRPr="00581F50">
        <w:rPr>
          <w:rFonts w:ascii="Arial Narrow" w:hAnsi="Arial Narrow" w:cs="Arial"/>
          <w:b/>
          <w:szCs w:val="22"/>
        </w:rPr>
        <w:t xml:space="preserve">. </w:t>
      </w:r>
    </w:p>
    <w:p w14:paraId="38C52B6D" w14:textId="77777777" w:rsidR="00815860" w:rsidRPr="00581F50" w:rsidRDefault="00815860" w:rsidP="0022339F">
      <w:pPr>
        <w:suppressAutoHyphens w:val="0"/>
        <w:jc w:val="both"/>
        <w:rPr>
          <w:rFonts w:ascii="Arial Narrow" w:hAnsi="Arial Narrow" w:cs="Arial"/>
          <w:szCs w:val="22"/>
          <w:lang w:eastAsia="sl-SI"/>
        </w:rPr>
      </w:pPr>
    </w:p>
    <w:p w14:paraId="0278EDC7" w14:textId="79F32A4D" w:rsidR="00815860" w:rsidRPr="00581F50" w:rsidRDefault="00815860" w:rsidP="00146310">
      <w:pPr>
        <w:suppressAutoHyphens w:val="0"/>
        <w:jc w:val="both"/>
        <w:rPr>
          <w:rFonts w:ascii="Arial Narrow" w:hAnsi="Arial Narrow" w:cs="Arial"/>
          <w:bCs/>
          <w:szCs w:val="22"/>
        </w:rPr>
      </w:pPr>
      <w:r w:rsidRPr="00581F50">
        <w:rPr>
          <w:rFonts w:ascii="Arial Narrow" w:hAnsi="Arial Narrow" w:cs="Arial"/>
          <w:b/>
          <w:szCs w:val="22"/>
        </w:rPr>
        <w:t>Skupno ocenjeni prihranki</w:t>
      </w:r>
      <w:r w:rsidRPr="00581F50">
        <w:rPr>
          <w:rFonts w:ascii="Arial Narrow" w:hAnsi="Arial Narrow" w:cs="Arial"/>
          <w:bCs/>
          <w:szCs w:val="22"/>
        </w:rPr>
        <w:t xml:space="preserve"> </w:t>
      </w:r>
      <w:r w:rsidR="00146310" w:rsidRPr="00581F50">
        <w:rPr>
          <w:rFonts w:ascii="Arial Narrow" w:hAnsi="Arial Narrow" w:cs="Arial"/>
          <w:bCs/>
          <w:szCs w:val="22"/>
        </w:rPr>
        <w:t xml:space="preserve">na podlagi števila elektronsko oddanih </w:t>
      </w:r>
      <w:r w:rsidR="004D0EB9">
        <w:rPr>
          <w:rFonts w:ascii="Arial Narrow" w:hAnsi="Arial Narrow" w:cs="Arial"/>
          <w:bCs/>
          <w:szCs w:val="22"/>
        </w:rPr>
        <w:t>vlog</w:t>
      </w:r>
      <w:r w:rsidR="00146310" w:rsidRPr="00581F50">
        <w:rPr>
          <w:rFonts w:ascii="Arial Narrow" w:hAnsi="Arial Narrow" w:cs="Arial"/>
          <w:bCs/>
          <w:szCs w:val="22"/>
        </w:rPr>
        <w:t xml:space="preserve"> v letu 2020 preko portala SPOT znaša</w:t>
      </w:r>
      <w:r w:rsidRPr="00581F50">
        <w:rPr>
          <w:rFonts w:ascii="Arial Narrow" w:hAnsi="Arial Narrow" w:cs="Arial"/>
          <w:bCs/>
          <w:szCs w:val="22"/>
        </w:rPr>
        <w:t xml:space="preserve"> </w:t>
      </w:r>
      <w:r w:rsidR="00392B57">
        <w:rPr>
          <w:rFonts w:ascii="Arial Narrow" w:hAnsi="Arial Narrow" w:cs="Arial"/>
          <w:b/>
          <w:szCs w:val="22"/>
        </w:rPr>
        <w:t>42.607,10</w:t>
      </w:r>
      <w:r w:rsidR="00146310" w:rsidRPr="00581F50">
        <w:rPr>
          <w:rFonts w:ascii="Arial Narrow" w:hAnsi="Arial Narrow" w:cs="Arial"/>
          <w:b/>
          <w:szCs w:val="22"/>
        </w:rPr>
        <w:t xml:space="preserve"> </w:t>
      </w:r>
      <w:r w:rsidRPr="00581F50">
        <w:rPr>
          <w:rFonts w:ascii="Arial Narrow" w:hAnsi="Arial Narrow" w:cs="Arial"/>
          <w:b/>
          <w:szCs w:val="22"/>
        </w:rPr>
        <w:t>EUR na letni ravni</w:t>
      </w:r>
      <w:r w:rsidRPr="00581F50">
        <w:rPr>
          <w:rFonts w:ascii="Arial Narrow" w:hAnsi="Arial Narrow" w:cs="Arial"/>
          <w:bCs/>
          <w:szCs w:val="22"/>
        </w:rPr>
        <w:t>.</w:t>
      </w:r>
      <w:r w:rsidR="003124B5">
        <w:rPr>
          <w:rFonts w:ascii="Arial Narrow" w:hAnsi="Arial Narrow" w:cs="Arial"/>
          <w:bCs/>
          <w:szCs w:val="22"/>
        </w:rPr>
        <w:t xml:space="preserve"> </w:t>
      </w:r>
      <w:r w:rsidR="00581F50">
        <w:rPr>
          <w:rFonts w:ascii="Arial Narrow" w:hAnsi="Arial Narrow" w:cs="Arial"/>
          <w:bCs/>
          <w:szCs w:val="22"/>
        </w:rPr>
        <w:t xml:space="preserve">Trenutno je izkoriščena možnost oddanih elektronskih </w:t>
      </w:r>
      <w:r w:rsidR="004D0EB9">
        <w:rPr>
          <w:rFonts w:ascii="Arial Narrow" w:hAnsi="Arial Narrow" w:cs="Arial"/>
          <w:bCs/>
          <w:szCs w:val="22"/>
        </w:rPr>
        <w:t>vlog</w:t>
      </w:r>
      <w:r w:rsidR="00581F50">
        <w:rPr>
          <w:rFonts w:ascii="Arial Narrow" w:hAnsi="Arial Narrow" w:cs="Arial"/>
          <w:bCs/>
          <w:szCs w:val="22"/>
        </w:rPr>
        <w:t xml:space="preserve"> le </w:t>
      </w:r>
      <w:r w:rsidR="00392B57">
        <w:rPr>
          <w:rFonts w:ascii="Arial Narrow" w:hAnsi="Arial Narrow" w:cs="Arial"/>
          <w:bCs/>
          <w:szCs w:val="22"/>
        </w:rPr>
        <w:t>22,34</w:t>
      </w:r>
      <w:r w:rsidR="00581F50">
        <w:rPr>
          <w:rFonts w:ascii="Arial Narrow" w:hAnsi="Arial Narrow" w:cs="Arial"/>
          <w:bCs/>
          <w:szCs w:val="22"/>
        </w:rPr>
        <w:t xml:space="preserve"> %.  </w:t>
      </w:r>
    </w:p>
    <w:p w14:paraId="744698C6" w14:textId="77777777" w:rsidR="00815860" w:rsidRPr="00581F50" w:rsidRDefault="00815860" w:rsidP="00815860">
      <w:pPr>
        <w:suppressAutoHyphens w:val="0"/>
        <w:jc w:val="both"/>
        <w:rPr>
          <w:rFonts w:ascii="Arial Narrow" w:hAnsi="Arial Narrow" w:cs="Arial"/>
          <w:szCs w:val="22"/>
          <w:lang w:eastAsia="sl-SI"/>
        </w:rPr>
      </w:pPr>
    </w:p>
    <w:p w14:paraId="6E92BEC0" w14:textId="77A7C53F" w:rsidR="000F16CD" w:rsidRPr="000F16CD" w:rsidRDefault="00146310" w:rsidP="00815860">
      <w:pPr>
        <w:suppressAutoHyphens w:val="0"/>
        <w:jc w:val="both"/>
        <w:rPr>
          <w:rFonts w:ascii="Calibri" w:hAnsi="Calibri"/>
          <w:b/>
          <w:bCs/>
          <w:color w:val="FFFFFF"/>
          <w:szCs w:val="22"/>
          <w:lang w:eastAsia="sl-SI"/>
        </w:rPr>
      </w:pPr>
      <w:r w:rsidRPr="00581F50">
        <w:rPr>
          <w:rFonts w:ascii="Arial Narrow" w:hAnsi="Arial Narrow" w:cs="Arial"/>
          <w:szCs w:val="22"/>
        </w:rPr>
        <w:t xml:space="preserve">V </w:t>
      </w:r>
      <w:r w:rsidR="009D184B">
        <w:rPr>
          <w:rFonts w:ascii="Arial Narrow" w:hAnsi="Arial Narrow" w:cs="Arial"/>
          <w:szCs w:val="22"/>
        </w:rPr>
        <w:t xml:space="preserve">kolikor bi v celoti izkoristili potencial </w:t>
      </w:r>
      <w:r w:rsidRPr="00D3544C">
        <w:rPr>
          <w:rFonts w:ascii="Arial Narrow" w:hAnsi="Arial Narrow" w:cs="Arial"/>
          <w:b/>
          <w:bCs/>
          <w:szCs w:val="22"/>
        </w:rPr>
        <w:t>oddaj</w:t>
      </w:r>
      <w:r w:rsidR="009D184B" w:rsidRPr="009D184B">
        <w:rPr>
          <w:rFonts w:ascii="Arial Narrow" w:hAnsi="Arial Narrow" w:cs="Arial"/>
          <w:b/>
          <w:bCs/>
          <w:szCs w:val="22"/>
        </w:rPr>
        <w:t>e</w:t>
      </w:r>
      <w:r w:rsidRPr="009D184B">
        <w:rPr>
          <w:rFonts w:ascii="Arial Narrow" w:hAnsi="Arial Narrow" w:cs="Arial"/>
          <w:b/>
          <w:bCs/>
          <w:szCs w:val="22"/>
        </w:rPr>
        <w:t xml:space="preserve"> </w:t>
      </w:r>
      <w:r w:rsidR="004D0EB9">
        <w:rPr>
          <w:rFonts w:ascii="Arial Narrow" w:hAnsi="Arial Narrow" w:cs="Arial"/>
          <w:b/>
          <w:bCs/>
          <w:szCs w:val="22"/>
        </w:rPr>
        <w:t>vlog</w:t>
      </w:r>
      <w:r w:rsidR="007637C6">
        <w:rPr>
          <w:rFonts w:ascii="Arial Narrow" w:hAnsi="Arial Narrow" w:cs="Arial"/>
          <w:b/>
          <w:bCs/>
          <w:szCs w:val="22"/>
        </w:rPr>
        <w:t xml:space="preserve"> </w:t>
      </w:r>
      <w:r w:rsidR="00581F50" w:rsidRPr="00D3544C">
        <w:rPr>
          <w:rFonts w:ascii="Arial Narrow" w:hAnsi="Arial Narrow" w:cs="Arial"/>
          <w:b/>
          <w:bCs/>
          <w:szCs w:val="22"/>
        </w:rPr>
        <w:t>v elektronski obliki</w:t>
      </w:r>
      <w:r w:rsidR="00581F50" w:rsidRPr="00581F50">
        <w:rPr>
          <w:rFonts w:ascii="Arial Narrow" w:hAnsi="Arial Narrow" w:cs="Arial"/>
          <w:szCs w:val="22"/>
        </w:rPr>
        <w:t>, b</w:t>
      </w:r>
      <w:r w:rsidR="00D3544C">
        <w:rPr>
          <w:rFonts w:ascii="Arial Narrow" w:hAnsi="Arial Narrow" w:cs="Arial"/>
          <w:szCs w:val="22"/>
        </w:rPr>
        <w:t>i</w:t>
      </w:r>
      <w:r w:rsidR="00D3544C" w:rsidRPr="00D3544C">
        <w:rPr>
          <w:rFonts w:ascii="Arial Narrow" w:hAnsi="Arial Narrow" w:cs="Arial"/>
          <w:b/>
          <w:bCs/>
          <w:szCs w:val="22"/>
        </w:rPr>
        <w:t xml:space="preserve"> </w:t>
      </w:r>
      <w:r w:rsidR="00581F50" w:rsidRPr="00D3544C">
        <w:rPr>
          <w:rFonts w:ascii="Arial Narrow" w:hAnsi="Arial Narrow" w:cs="Arial"/>
          <w:b/>
          <w:bCs/>
          <w:szCs w:val="22"/>
        </w:rPr>
        <w:t>ocenjeni prihranki</w:t>
      </w:r>
      <w:r w:rsidR="00581F50" w:rsidRPr="00581F50">
        <w:rPr>
          <w:rFonts w:ascii="Arial Narrow" w:hAnsi="Arial Narrow" w:cs="Arial"/>
          <w:szCs w:val="22"/>
        </w:rPr>
        <w:t xml:space="preserve"> </w:t>
      </w:r>
      <w:r w:rsidR="00581F50">
        <w:rPr>
          <w:rFonts w:ascii="Arial Narrow" w:hAnsi="Arial Narrow" w:cs="Arial"/>
          <w:szCs w:val="22"/>
        </w:rPr>
        <w:t xml:space="preserve">znašali </w:t>
      </w:r>
      <w:r w:rsidR="00392B57">
        <w:rPr>
          <w:rFonts w:ascii="Arial Narrow" w:hAnsi="Arial Narrow" w:cs="Arial"/>
          <w:b/>
          <w:bCs/>
          <w:szCs w:val="22"/>
        </w:rPr>
        <w:t>190.764,14</w:t>
      </w:r>
      <w:r w:rsidR="00581F50" w:rsidRPr="00D3544C">
        <w:rPr>
          <w:rFonts w:ascii="Arial Narrow" w:hAnsi="Arial Narrow" w:cs="Arial"/>
          <w:b/>
          <w:bCs/>
          <w:szCs w:val="22"/>
        </w:rPr>
        <w:t xml:space="preserve"> EUR na letni ravni</w:t>
      </w:r>
      <w:r w:rsidR="00581F50" w:rsidRPr="00581F50">
        <w:rPr>
          <w:rFonts w:ascii="Arial Narrow" w:hAnsi="Arial Narrow" w:cs="Arial"/>
          <w:szCs w:val="22"/>
        </w:rPr>
        <w:t>.</w:t>
      </w:r>
      <w:r w:rsidR="00581F50" w:rsidRPr="00581F50">
        <w:rPr>
          <w:rFonts w:ascii="Calibri" w:hAnsi="Calibri"/>
          <w:b/>
          <w:bCs/>
          <w:color w:val="FFFFFF"/>
          <w:szCs w:val="22"/>
          <w:lang w:eastAsia="sl-SI"/>
        </w:rPr>
        <w:t xml:space="preserve"> </w:t>
      </w:r>
      <w:r w:rsidR="00581F50" w:rsidRPr="00581F50">
        <w:rPr>
          <w:rFonts w:ascii="Arial Narrow" w:hAnsi="Arial Narrow" w:cs="Arial"/>
          <w:szCs w:val="22"/>
        </w:rPr>
        <w:t xml:space="preserve"> </w:t>
      </w:r>
    </w:p>
    <w:p w14:paraId="586B4665" w14:textId="77777777" w:rsidR="000F16CD" w:rsidRDefault="000F16CD" w:rsidP="000F16CD">
      <w:pPr>
        <w:pStyle w:val="Napis"/>
      </w:pPr>
      <w:bookmarkStart w:id="42" w:name="_Toc74306761"/>
    </w:p>
    <w:p w14:paraId="5F155F15" w14:textId="7883BCFE" w:rsidR="00C26498" w:rsidRDefault="004D0EB9" w:rsidP="00392B57">
      <w:pPr>
        <w:pStyle w:val="Napis"/>
      </w:pPr>
      <w:r>
        <w:tab/>
      </w:r>
      <w:bookmarkEnd w:id="42"/>
    </w:p>
    <w:p w14:paraId="70F65C79" w14:textId="36468611" w:rsidR="00D945E9" w:rsidRDefault="00D945E9" w:rsidP="00D945E9">
      <w:pPr>
        <w:rPr>
          <w:highlight w:val="yellow"/>
        </w:rPr>
      </w:pPr>
    </w:p>
    <w:p w14:paraId="4A921A9C" w14:textId="3C325186" w:rsidR="00D945E9" w:rsidRDefault="00D945E9" w:rsidP="00D945E9">
      <w:pPr>
        <w:rPr>
          <w:highlight w:val="yellow"/>
        </w:rPr>
      </w:pPr>
    </w:p>
    <w:p w14:paraId="236EBB5C" w14:textId="77777777" w:rsidR="00D945E9" w:rsidRPr="00D945E9" w:rsidRDefault="00D945E9" w:rsidP="00D945E9">
      <w:pPr>
        <w:rPr>
          <w:highlight w:val="yellow"/>
        </w:rPr>
      </w:pPr>
    </w:p>
    <w:p w14:paraId="51ED9918" w14:textId="4E865D52" w:rsidR="00C26498" w:rsidRPr="007637C6" w:rsidRDefault="00D73372" w:rsidP="00F22DED">
      <w:pPr>
        <w:pStyle w:val="Naslov1"/>
        <w:rPr>
          <w:rFonts w:ascii="Arial Narrow" w:hAnsi="Arial Narrow"/>
        </w:rPr>
      </w:pPr>
      <w:bookmarkStart w:id="43" w:name="_Toc511293027"/>
      <w:bookmarkStart w:id="44" w:name="_Toc79578547"/>
      <w:r w:rsidRPr="007637C6">
        <w:rPr>
          <w:rFonts w:ascii="Arial Narrow" w:hAnsi="Arial Narrow"/>
        </w:rPr>
        <w:lastRenderedPageBreak/>
        <w:t>7</w:t>
      </w:r>
      <w:r w:rsidR="00C26498" w:rsidRPr="007637C6">
        <w:rPr>
          <w:rFonts w:ascii="Arial Narrow" w:hAnsi="Arial Narrow"/>
        </w:rPr>
        <w:t xml:space="preserve">. </w:t>
      </w:r>
      <w:bookmarkEnd w:id="41"/>
      <w:r w:rsidR="00C26498" w:rsidRPr="007637C6">
        <w:rPr>
          <w:rFonts w:ascii="Arial Narrow" w:hAnsi="Arial Narrow"/>
        </w:rPr>
        <w:t>ZAKLJUČEK</w:t>
      </w:r>
      <w:bookmarkEnd w:id="43"/>
      <w:bookmarkEnd w:id="44"/>
    </w:p>
    <w:p w14:paraId="23172036" w14:textId="77777777" w:rsidR="00C26498" w:rsidRPr="007637C6" w:rsidRDefault="00C26498" w:rsidP="00C26498">
      <w:pPr>
        <w:pStyle w:val="naslov10"/>
        <w:rPr>
          <w:rFonts w:ascii="Arial Narrow" w:hAnsi="Arial Narrow"/>
          <w:b w:val="0"/>
          <w:color w:val="0070C0"/>
          <w:sz w:val="24"/>
          <w:szCs w:val="24"/>
        </w:rPr>
      </w:pPr>
    </w:p>
    <w:p w14:paraId="34278483" w14:textId="77777777" w:rsidR="00D06A7F" w:rsidRPr="007637C6" w:rsidRDefault="00D06A7F" w:rsidP="00D06A7F">
      <w:pPr>
        <w:keepLines/>
        <w:suppressAutoHyphens w:val="0"/>
        <w:autoSpaceDE w:val="0"/>
        <w:autoSpaceDN w:val="0"/>
        <w:adjustRightInd w:val="0"/>
        <w:spacing w:line="276" w:lineRule="auto"/>
        <w:rPr>
          <w:rFonts w:ascii="Arial Narrow" w:hAnsi="Arial Narrow" w:cs="Arial"/>
          <w:color w:val="548DD4"/>
          <w:szCs w:val="22"/>
          <w:lang w:eastAsia="sl-SI"/>
        </w:rPr>
      </w:pPr>
    </w:p>
    <w:p w14:paraId="067C8EB9" w14:textId="6B103877" w:rsidR="00EA018E" w:rsidRPr="007637C6" w:rsidRDefault="00EA018E" w:rsidP="00C626FE">
      <w:pPr>
        <w:keepLines/>
        <w:suppressAutoHyphens w:val="0"/>
        <w:autoSpaceDE w:val="0"/>
        <w:autoSpaceDN w:val="0"/>
        <w:adjustRightInd w:val="0"/>
        <w:spacing w:line="276" w:lineRule="auto"/>
        <w:jc w:val="both"/>
        <w:rPr>
          <w:rFonts w:ascii="Arial Narrow" w:hAnsi="Arial Narrow" w:cs="Arial"/>
          <w:szCs w:val="22"/>
          <w:lang w:eastAsia="sl-SI"/>
        </w:rPr>
      </w:pPr>
      <w:r w:rsidRPr="007637C6">
        <w:rPr>
          <w:rFonts w:ascii="Arial Narrow" w:hAnsi="Arial Narrow" w:cs="Arial"/>
          <w:szCs w:val="22"/>
          <w:lang w:eastAsia="sl-SI"/>
        </w:rPr>
        <w:t xml:space="preserve">Ključni pristop vrednotenja v evalvaciji je bila kvantitativna metoda za ocenjevanja in prikaz stroškovnega ter ekonomskega vidika vrednotenja. Pri kvantitativni metodi se je naredila analiza stroškov in koristi, pri čemer se je upošteval čas, </w:t>
      </w:r>
      <w:r w:rsidR="003577BF" w:rsidRPr="007637C6">
        <w:rPr>
          <w:rFonts w:ascii="Arial Narrow" w:hAnsi="Arial Narrow" w:cs="Arial"/>
          <w:szCs w:val="22"/>
          <w:lang w:eastAsia="sl-SI"/>
        </w:rPr>
        <w:t xml:space="preserve">ki je </w:t>
      </w:r>
      <w:r w:rsidRPr="007637C6">
        <w:rPr>
          <w:rFonts w:ascii="Arial Narrow" w:hAnsi="Arial Narrow" w:cs="Arial"/>
          <w:szCs w:val="22"/>
          <w:lang w:eastAsia="sl-SI"/>
        </w:rPr>
        <w:t xml:space="preserve">potreben za izvedbo posamezne aktivnosti, dodatni stroški, ki so nastali pri izvedbi posamezne aktivnosti, ter število </w:t>
      </w:r>
      <w:r w:rsidR="00C626FE" w:rsidRPr="007637C6">
        <w:rPr>
          <w:rFonts w:ascii="Arial Narrow" w:hAnsi="Arial Narrow" w:cs="Arial"/>
          <w:szCs w:val="22"/>
          <w:lang w:eastAsia="sl-SI"/>
        </w:rPr>
        <w:t>populacije</w:t>
      </w:r>
      <w:r w:rsidR="007637C6" w:rsidRPr="007637C6">
        <w:rPr>
          <w:rFonts w:ascii="Arial Narrow" w:hAnsi="Arial Narrow" w:cs="Arial"/>
          <w:szCs w:val="22"/>
          <w:lang w:eastAsia="sl-SI"/>
        </w:rPr>
        <w:t xml:space="preserve">, ki predstavlja število oddanih </w:t>
      </w:r>
      <w:r w:rsidR="004D0EB9">
        <w:rPr>
          <w:rFonts w:ascii="Arial Narrow" w:hAnsi="Arial Narrow" w:cs="Arial"/>
          <w:szCs w:val="22"/>
          <w:lang w:eastAsia="sl-SI"/>
        </w:rPr>
        <w:t>vlog</w:t>
      </w:r>
      <w:r w:rsidRPr="007637C6">
        <w:rPr>
          <w:rFonts w:ascii="Arial Narrow" w:hAnsi="Arial Narrow" w:cs="Arial"/>
          <w:szCs w:val="22"/>
          <w:lang w:eastAsia="sl-SI"/>
        </w:rPr>
        <w:t xml:space="preserve">. </w:t>
      </w:r>
    </w:p>
    <w:p w14:paraId="75777BA5" w14:textId="77777777" w:rsidR="00815860" w:rsidRPr="007637C6" w:rsidRDefault="00815860" w:rsidP="00C626FE">
      <w:pPr>
        <w:keepLines/>
        <w:suppressAutoHyphens w:val="0"/>
        <w:autoSpaceDE w:val="0"/>
        <w:autoSpaceDN w:val="0"/>
        <w:adjustRightInd w:val="0"/>
        <w:spacing w:line="276" w:lineRule="auto"/>
        <w:jc w:val="both"/>
        <w:rPr>
          <w:rFonts w:ascii="Arial Narrow" w:hAnsi="Arial Narrow" w:cs="Arial"/>
          <w:szCs w:val="22"/>
          <w:lang w:eastAsia="sl-SI"/>
        </w:rPr>
      </w:pPr>
    </w:p>
    <w:p w14:paraId="47FB9703" w14:textId="63F440AA" w:rsidR="00815860" w:rsidRPr="007637C6" w:rsidRDefault="00815860" w:rsidP="00815860">
      <w:pPr>
        <w:suppressAutoHyphens w:val="0"/>
        <w:jc w:val="both"/>
        <w:rPr>
          <w:rFonts w:ascii="Arial Narrow" w:hAnsi="Arial Narrow" w:cs="Arial"/>
          <w:szCs w:val="22"/>
          <w:lang w:eastAsia="sl-SI"/>
        </w:rPr>
      </w:pPr>
      <w:r w:rsidRPr="007637C6">
        <w:rPr>
          <w:rFonts w:ascii="Arial Narrow" w:hAnsi="Arial Narrow" w:cs="Arial"/>
          <w:szCs w:val="22"/>
        </w:rPr>
        <w:t xml:space="preserve">Skupno ocenjeni prihranki z uvedbo </w:t>
      </w:r>
      <w:r w:rsidR="007637C6" w:rsidRPr="007637C6">
        <w:rPr>
          <w:rFonts w:ascii="Arial Narrow" w:hAnsi="Arial Narrow" w:cs="Arial"/>
          <w:szCs w:val="22"/>
        </w:rPr>
        <w:t xml:space="preserve">možnosti oddaje </w:t>
      </w:r>
      <w:r w:rsidR="004D0EB9">
        <w:rPr>
          <w:rFonts w:ascii="Arial Narrow" w:hAnsi="Arial Narrow" w:cs="Arial"/>
          <w:szCs w:val="22"/>
        </w:rPr>
        <w:t>vlog</w:t>
      </w:r>
      <w:r w:rsidR="007637C6" w:rsidRPr="007637C6">
        <w:rPr>
          <w:rFonts w:ascii="Arial Narrow" w:hAnsi="Arial Narrow" w:cs="Arial"/>
          <w:szCs w:val="22"/>
        </w:rPr>
        <w:t xml:space="preserve"> za delodajalce po elektronski poti preko portala SPOT</w:t>
      </w:r>
      <w:r w:rsidRPr="007637C6">
        <w:rPr>
          <w:rFonts w:ascii="Arial Narrow" w:hAnsi="Arial Narrow" w:cs="Arial"/>
          <w:szCs w:val="22"/>
        </w:rPr>
        <w:t xml:space="preserve"> </w:t>
      </w:r>
      <w:r w:rsidR="007637C6" w:rsidRPr="007637C6">
        <w:rPr>
          <w:rFonts w:ascii="Arial Narrow" w:hAnsi="Arial Narrow" w:cs="Arial"/>
          <w:szCs w:val="22"/>
        </w:rPr>
        <w:t>znašajo</w:t>
      </w:r>
      <w:r w:rsidRPr="007637C6">
        <w:rPr>
          <w:rFonts w:ascii="Arial Narrow" w:hAnsi="Arial Narrow" w:cs="Arial"/>
          <w:szCs w:val="22"/>
        </w:rPr>
        <w:t xml:space="preserve"> </w:t>
      </w:r>
      <w:r w:rsidR="00392B57">
        <w:rPr>
          <w:rFonts w:ascii="Arial Narrow" w:hAnsi="Arial Narrow" w:cs="Arial"/>
          <w:b/>
          <w:szCs w:val="22"/>
        </w:rPr>
        <w:t>42.607,10</w:t>
      </w:r>
      <w:r w:rsidR="00392B57" w:rsidRPr="00581F50">
        <w:rPr>
          <w:rFonts w:ascii="Arial Narrow" w:hAnsi="Arial Narrow" w:cs="Arial"/>
          <w:b/>
          <w:szCs w:val="22"/>
        </w:rPr>
        <w:t xml:space="preserve"> </w:t>
      </w:r>
      <w:r w:rsidR="007637C6" w:rsidRPr="007637C6">
        <w:rPr>
          <w:rFonts w:ascii="Arial Narrow" w:hAnsi="Arial Narrow" w:cs="Arial"/>
          <w:b/>
          <w:szCs w:val="22"/>
        </w:rPr>
        <w:t>EUR na letni ravni</w:t>
      </w:r>
      <w:r w:rsidRPr="007637C6">
        <w:rPr>
          <w:rFonts w:ascii="Arial Narrow" w:hAnsi="Arial Narrow" w:cs="Arial"/>
          <w:b/>
          <w:szCs w:val="22"/>
          <w:lang w:eastAsia="sl-SI"/>
        </w:rPr>
        <w:t>.</w:t>
      </w:r>
      <w:r w:rsidRPr="007637C6">
        <w:rPr>
          <w:rFonts w:ascii="Arial Narrow" w:hAnsi="Arial Narrow" w:cs="Arial"/>
          <w:szCs w:val="22"/>
          <w:lang w:eastAsia="sl-SI"/>
        </w:rPr>
        <w:t xml:space="preserve"> </w:t>
      </w:r>
    </w:p>
    <w:p w14:paraId="3661899B" w14:textId="77777777" w:rsidR="00815860" w:rsidRPr="007637C6" w:rsidRDefault="00815860" w:rsidP="00C626FE">
      <w:pPr>
        <w:keepLines/>
        <w:suppressAutoHyphens w:val="0"/>
        <w:autoSpaceDE w:val="0"/>
        <w:autoSpaceDN w:val="0"/>
        <w:adjustRightInd w:val="0"/>
        <w:spacing w:line="276" w:lineRule="auto"/>
        <w:jc w:val="both"/>
        <w:rPr>
          <w:rFonts w:ascii="Arial Narrow" w:hAnsi="Arial Narrow" w:cs="Arial"/>
          <w:szCs w:val="22"/>
          <w:lang w:eastAsia="sl-SI"/>
        </w:rPr>
      </w:pPr>
    </w:p>
    <w:p w14:paraId="4E2E6C56" w14:textId="09B00338" w:rsidR="00C04500" w:rsidRDefault="008556F5" w:rsidP="00C04500">
      <w:pPr>
        <w:keepLines/>
        <w:suppressAutoHyphens w:val="0"/>
        <w:autoSpaceDE w:val="0"/>
        <w:autoSpaceDN w:val="0"/>
        <w:adjustRightInd w:val="0"/>
        <w:spacing w:line="276" w:lineRule="auto"/>
        <w:jc w:val="both"/>
        <w:rPr>
          <w:rFonts w:ascii="Arial Narrow" w:hAnsi="Arial Narrow" w:cs="Arial"/>
          <w:szCs w:val="22"/>
          <w:lang w:eastAsia="sl-SI"/>
        </w:rPr>
      </w:pPr>
      <w:r w:rsidRPr="007637C6">
        <w:rPr>
          <w:rFonts w:ascii="Arial Narrow" w:hAnsi="Arial Narrow" w:cs="Arial"/>
          <w:szCs w:val="22"/>
          <w:lang w:eastAsia="sl-SI"/>
        </w:rPr>
        <w:t xml:space="preserve">Delno se je v </w:t>
      </w:r>
      <w:proofErr w:type="spellStart"/>
      <w:r w:rsidRPr="007637C6">
        <w:rPr>
          <w:rFonts w:ascii="Arial Narrow" w:hAnsi="Arial Narrow" w:cs="Arial"/>
          <w:szCs w:val="22"/>
          <w:lang w:eastAsia="sl-SI"/>
        </w:rPr>
        <w:t>evalvacijskem</w:t>
      </w:r>
      <w:proofErr w:type="spellEnd"/>
      <w:r w:rsidRPr="007637C6">
        <w:rPr>
          <w:rFonts w:ascii="Arial Narrow" w:hAnsi="Arial Narrow" w:cs="Arial"/>
          <w:szCs w:val="22"/>
          <w:lang w:eastAsia="sl-SI"/>
        </w:rPr>
        <w:t xml:space="preserve"> poročilu uporabila</w:t>
      </w:r>
      <w:r w:rsidR="00C04500" w:rsidRPr="007637C6">
        <w:rPr>
          <w:rFonts w:ascii="Arial Narrow" w:hAnsi="Arial Narrow" w:cs="Arial"/>
          <w:szCs w:val="22"/>
          <w:lang w:eastAsia="sl-SI"/>
        </w:rPr>
        <w:t xml:space="preserve"> tudi kvalitativna metoda vrednotenja, in sicer z vidika prikaza pozitivnih učinkov poenostavitev in razbremenit v povezavi s kvantitativno metodo. Kvalitativna metoda vrednotenja podrobneje opisuje razumevanje tega, kar se je zgodilo, zakaj in kako procesi izvedbe potekajo drugače od predhodnih. Izbrana metoda vrednotenja je v procesu evalvacije pokazala, da se z uvedbe </w:t>
      </w:r>
      <w:r w:rsidR="007637C6" w:rsidRPr="007637C6">
        <w:rPr>
          <w:rFonts w:ascii="Arial Narrow" w:hAnsi="Arial Narrow" w:cs="Arial"/>
          <w:szCs w:val="22"/>
          <w:lang w:eastAsia="sl-SI"/>
        </w:rPr>
        <w:t xml:space="preserve">elektronske oddaje </w:t>
      </w:r>
      <w:r w:rsidR="004D0EB9">
        <w:rPr>
          <w:rFonts w:ascii="Arial Narrow" w:hAnsi="Arial Narrow" w:cs="Arial"/>
          <w:szCs w:val="22"/>
          <w:lang w:eastAsia="sl-SI"/>
        </w:rPr>
        <w:t>vloge</w:t>
      </w:r>
      <w:r w:rsidR="007637C6" w:rsidRPr="007637C6">
        <w:rPr>
          <w:rFonts w:ascii="Arial Narrow" w:hAnsi="Arial Narrow" w:cs="Arial"/>
          <w:szCs w:val="22"/>
          <w:lang w:eastAsia="sl-SI"/>
        </w:rPr>
        <w:t xml:space="preserve"> </w:t>
      </w:r>
      <w:r w:rsidR="00C04500" w:rsidRPr="007637C6">
        <w:rPr>
          <w:rFonts w:ascii="Arial Narrow" w:hAnsi="Arial Narrow" w:cs="Arial"/>
          <w:szCs w:val="22"/>
          <w:lang w:eastAsia="sl-SI"/>
        </w:rPr>
        <w:t xml:space="preserve">ključne spremembe </w:t>
      </w:r>
      <w:r w:rsidR="00D945E9">
        <w:rPr>
          <w:rFonts w:ascii="Arial Narrow" w:hAnsi="Arial Narrow" w:cs="Arial"/>
          <w:szCs w:val="22"/>
          <w:lang w:eastAsia="sl-SI"/>
        </w:rPr>
        <w:t xml:space="preserve">sledečih </w:t>
      </w:r>
      <w:r w:rsidR="00C04500" w:rsidRPr="007637C6">
        <w:rPr>
          <w:rFonts w:ascii="Arial Narrow" w:hAnsi="Arial Narrow" w:cs="Arial"/>
          <w:szCs w:val="22"/>
          <w:lang w:eastAsia="sl-SI"/>
        </w:rPr>
        <w:t xml:space="preserve">aktivnosti dogajajo </w:t>
      </w:r>
      <w:r w:rsidR="00D945E9">
        <w:rPr>
          <w:rFonts w:ascii="Arial Narrow" w:hAnsi="Arial Narrow" w:cs="Arial"/>
          <w:szCs w:val="22"/>
          <w:lang w:eastAsia="sl-SI"/>
        </w:rPr>
        <w:t>za</w:t>
      </w:r>
      <w:r w:rsidR="00C04500" w:rsidRPr="007637C6">
        <w:rPr>
          <w:rFonts w:ascii="Arial Narrow" w:hAnsi="Arial Narrow" w:cs="Arial"/>
          <w:szCs w:val="22"/>
          <w:lang w:eastAsia="sl-SI"/>
        </w:rPr>
        <w:t xml:space="preserve"> </w:t>
      </w:r>
      <w:r w:rsidR="007637C6" w:rsidRPr="007637C6">
        <w:rPr>
          <w:rFonts w:ascii="Arial Narrow" w:hAnsi="Arial Narrow" w:cs="Arial"/>
          <w:szCs w:val="22"/>
          <w:lang w:eastAsia="sl-SI"/>
        </w:rPr>
        <w:t>delodajalce</w:t>
      </w:r>
      <w:r w:rsidR="00D945E9">
        <w:rPr>
          <w:rFonts w:ascii="Arial Narrow" w:hAnsi="Arial Narrow" w:cs="Arial"/>
          <w:szCs w:val="22"/>
          <w:lang w:eastAsia="sl-SI"/>
        </w:rPr>
        <w:t xml:space="preserve"> kot sledeče poenostavitve: </w:t>
      </w:r>
      <w:r w:rsidR="00C04500" w:rsidRPr="007637C6">
        <w:rPr>
          <w:rFonts w:ascii="Arial Narrow" w:hAnsi="Arial Narrow" w:cs="Arial"/>
          <w:szCs w:val="22"/>
          <w:lang w:eastAsia="sl-SI"/>
        </w:rPr>
        <w:t xml:space="preserve"> </w:t>
      </w:r>
    </w:p>
    <w:p w14:paraId="7DFD4855" w14:textId="7EF35B23"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poenostavitve procesov</w:t>
      </w:r>
      <w:r>
        <w:rPr>
          <w:rFonts w:ascii="Arial Narrow" w:hAnsi="Arial Narrow" w:cs="Arial"/>
          <w:szCs w:val="22"/>
          <w:lang w:eastAsia="sl-SI"/>
        </w:rPr>
        <w:t xml:space="preserve"> dela (pridobivanje prilog, izpolnitev vloge, ipd.)</w:t>
      </w:r>
      <w:r w:rsidRPr="00F658F8">
        <w:rPr>
          <w:rFonts w:ascii="Arial Narrow" w:hAnsi="Arial Narrow" w:cs="Arial"/>
          <w:szCs w:val="22"/>
          <w:lang w:eastAsia="sl-SI"/>
        </w:rPr>
        <w:t>,</w:t>
      </w:r>
    </w:p>
    <w:p w14:paraId="78CCD006" w14:textId="2BBE27E0"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 xml:space="preserve">razbremenitev dela </w:t>
      </w:r>
      <w:r>
        <w:rPr>
          <w:rFonts w:ascii="Arial Narrow" w:hAnsi="Arial Narrow" w:cs="Arial"/>
          <w:szCs w:val="22"/>
          <w:lang w:eastAsia="sl-SI"/>
        </w:rPr>
        <w:t>delodajalcev (krajši čas od izpolnitve do oddaje vloge)</w:t>
      </w:r>
      <w:r w:rsidRPr="00F658F8">
        <w:rPr>
          <w:rFonts w:ascii="Arial Narrow" w:hAnsi="Arial Narrow" w:cs="Arial"/>
          <w:szCs w:val="22"/>
          <w:lang w:eastAsia="sl-SI"/>
        </w:rPr>
        <w:t>,</w:t>
      </w:r>
    </w:p>
    <w:p w14:paraId="64556CCA" w14:textId="07577A9A"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prihranke v času in denarju pri opravljanju obveznosti</w:t>
      </w:r>
      <w:r>
        <w:rPr>
          <w:rFonts w:ascii="Arial Narrow" w:hAnsi="Arial Narrow" w:cs="Arial"/>
          <w:szCs w:val="22"/>
          <w:lang w:eastAsia="sl-SI"/>
        </w:rPr>
        <w:t xml:space="preserve"> (v elektronski obliki oddaje vloge ni nakupa </w:t>
      </w:r>
      <w:r>
        <w:rPr>
          <w:rFonts w:ascii="Arial Narrow" w:hAnsi="Arial Narrow" w:cs="Arial"/>
          <w:szCs w:val="22"/>
          <w:lang w:eastAsia="sl-SI"/>
        </w:rPr>
        <w:tab/>
        <w:t>vloge, ki znaša 4,50 € in prav tako ni osebnega obiska na ZRSZ)</w:t>
      </w:r>
      <w:r w:rsidRPr="00F658F8">
        <w:rPr>
          <w:rFonts w:ascii="Arial Narrow" w:hAnsi="Arial Narrow" w:cs="Arial"/>
          <w:szCs w:val="22"/>
          <w:lang w:eastAsia="sl-SI"/>
        </w:rPr>
        <w:t>,</w:t>
      </w:r>
    </w:p>
    <w:p w14:paraId="3C3B6FE7" w14:textId="0846795E"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izboljšano in kvalitetnejšo izmenjavo podatkov med organi</w:t>
      </w:r>
      <w:r>
        <w:rPr>
          <w:rFonts w:ascii="Arial Narrow" w:hAnsi="Arial Narrow" w:cs="Arial"/>
          <w:szCs w:val="22"/>
          <w:lang w:eastAsia="sl-SI"/>
        </w:rPr>
        <w:t xml:space="preserve"> in delodajalci</w:t>
      </w:r>
      <w:r w:rsidRPr="00F658F8">
        <w:rPr>
          <w:rFonts w:ascii="Arial Narrow" w:hAnsi="Arial Narrow" w:cs="Arial"/>
          <w:szCs w:val="22"/>
          <w:lang w:eastAsia="sl-SI"/>
        </w:rPr>
        <w:t>,</w:t>
      </w:r>
    </w:p>
    <w:p w14:paraId="03396B74" w14:textId="33D1B914"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odprav napak</w:t>
      </w:r>
      <w:r>
        <w:rPr>
          <w:rFonts w:ascii="Arial Narrow" w:hAnsi="Arial Narrow" w:cs="Arial"/>
          <w:szCs w:val="22"/>
          <w:lang w:eastAsia="sl-SI"/>
        </w:rPr>
        <w:t xml:space="preserve"> (elektronska vloga omogoča v določenih delih že </w:t>
      </w:r>
      <w:proofErr w:type="spellStart"/>
      <w:r>
        <w:rPr>
          <w:rFonts w:ascii="Arial Narrow" w:hAnsi="Arial Narrow" w:cs="Arial"/>
          <w:szCs w:val="22"/>
          <w:lang w:eastAsia="sl-SI"/>
        </w:rPr>
        <w:t>predizpolnjene</w:t>
      </w:r>
      <w:proofErr w:type="spellEnd"/>
      <w:r>
        <w:rPr>
          <w:rFonts w:ascii="Arial Narrow" w:hAnsi="Arial Narrow" w:cs="Arial"/>
          <w:szCs w:val="22"/>
          <w:lang w:eastAsia="sl-SI"/>
        </w:rPr>
        <w:t xml:space="preserve"> podatke iz uradnih </w:t>
      </w:r>
      <w:r>
        <w:rPr>
          <w:rFonts w:ascii="Arial Narrow" w:hAnsi="Arial Narrow" w:cs="Arial"/>
          <w:szCs w:val="22"/>
          <w:lang w:eastAsia="sl-SI"/>
        </w:rPr>
        <w:tab/>
        <w:t>evidenc)</w:t>
      </w:r>
      <w:r w:rsidRPr="00F658F8">
        <w:rPr>
          <w:rFonts w:ascii="Arial Narrow" w:hAnsi="Arial Narrow" w:cs="Arial"/>
          <w:szCs w:val="22"/>
          <w:lang w:eastAsia="sl-SI"/>
        </w:rPr>
        <w:t>,</w:t>
      </w:r>
    </w:p>
    <w:p w14:paraId="4CDC03AD" w14:textId="24B8B32A" w:rsidR="00D945E9" w:rsidRPr="00F658F8"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brezpapirno poslovanje</w:t>
      </w:r>
      <w:r>
        <w:rPr>
          <w:rFonts w:ascii="Arial Narrow" w:hAnsi="Arial Narrow" w:cs="Arial"/>
          <w:szCs w:val="22"/>
          <w:lang w:eastAsia="sl-SI"/>
        </w:rPr>
        <w:t xml:space="preserve"> (ni fotokopiranja prilog in izpolnjevanja papirnatih obrazcev)</w:t>
      </w:r>
      <w:r w:rsidRPr="00F658F8">
        <w:rPr>
          <w:rFonts w:ascii="Arial Narrow" w:hAnsi="Arial Narrow" w:cs="Arial"/>
          <w:szCs w:val="22"/>
          <w:lang w:eastAsia="sl-SI"/>
        </w:rPr>
        <w:t>;</w:t>
      </w:r>
    </w:p>
    <w:p w14:paraId="6707C1C7" w14:textId="0928EABF" w:rsidR="00C04500" w:rsidRPr="00D945E9" w:rsidRDefault="00D945E9" w:rsidP="00D945E9">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F658F8">
        <w:rPr>
          <w:rFonts w:ascii="Arial Narrow" w:hAnsi="Arial Narrow" w:cs="Arial"/>
          <w:szCs w:val="22"/>
          <w:lang w:eastAsia="sl-SI"/>
        </w:rPr>
        <w:t>približanje storitev uporabnikom.</w:t>
      </w:r>
      <w:r w:rsidR="00F658F8" w:rsidRPr="00D945E9">
        <w:rPr>
          <w:rFonts w:ascii="Arial Narrow" w:hAnsi="Arial Narrow" w:cs="Arial"/>
          <w:szCs w:val="22"/>
        </w:rPr>
        <w:t xml:space="preserve"> </w:t>
      </w:r>
    </w:p>
    <w:p w14:paraId="7057969A" w14:textId="7883C527" w:rsidR="00E24973" w:rsidRDefault="00E24973" w:rsidP="00D945E9">
      <w:pPr>
        <w:suppressAutoHyphens w:val="0"/>
        <w:jc w:val="both"/>
        <w:rPr>
          <w:rFonts w:ascii="Arial Narrow" w:hAnsi="Arial Narrow" w:cs="Arial"/>
          <w:szCs w:val="22"/>
        </w:rPr>
      </w:pPr>
    </w:p>
    <w:p w14:paraId="1F3ADB3A" w14:textId="77777777" w:rsidR="00E24973" w:rsidRPr="00E24973" w:rsidRDefault="00E24973" w:rsidP="00E24973">
      <w:pPr>
        <w:keepLines/>
        <w:suppressAutoHyphens w:val="0"/>
        <w:autoSpaceDE w:val="0"/>
        <w:autoSpaceDN w:val="0"/>
        <w:adjustRightInd w:val="0"/>
        <w:spacing w:line="276" w:lineRule="auto"/>
        <w:jc w:val="both"/>
        <w:rPr>
          <w:rFonts w:ascii="Arial Narrow" w:hAnsi="Arial Narrow" w:cs="Arial"/>
          <w:szCs w:val="22"/>
          <w:lang w:eastAsia="sl-SI"/>
        </w:rPr>
      </w:pPr>
      <w:r>
        <w:rPr>
          <w:rFonts w:ascii="Arial Narrow" w:hAnsi="Arial Narrow" w:cs="Arial"/>
          <w:szCs w:val="22"/>
          <w:lang w:eastAsia="sl-SI"/>
        </w:rPr>
        <w:t>B</w:t>
      </w:r>
      <w:r w:rsidRPr="00E24973">
        <w:rPr>
          <w:rFonts w:ascii="Arial Narrow" w:hAnsi="Arial Narrow" w:cs="Arial"/>
          <w:szCs w:val="22"/>
          <w:lang w:eastAsia="sl-SI"/>
        </w:rPr>
        <w:t>istven</w:t>
      </w:r>
      <w:r>
        <w:rPr>
          <w:rFonts w:ascii="Arial Narrow" w:hAnsi="Arial Narrow" w:cs="Arial"/>
          <w:szCs w:val="22"/>
          <w:lang w:eastAsia="sl-SI"/>
        </w:rPr>
        <w:t>e</w:t>
      </w:r>
      <w:r w:rsidRPr="00E24973">
        <w:rPr>
          <w:rFonts w:ascii="Arial Narrow" w:hAnsi="Arial Narrow" w:cs="Arial"/>
          <w:szCs w:val="22"/>
          <w:lang w:eastAsia="sl-SI"/>
        </w:rPr>
        <w:t xml:space="preserve"> prednost</w:t>
      </w:r>
      <w:r>
        <w:rPr>
          <w:rFonts w:ascii="Arial Narrow" w:hAnsi="Arial Narrow" w:cs="Arial"/>
          <w:szCs w:val="22"/>
          <w:lang w:eastAsia="sl-SI"/>
        </w:rPr>
        <w:t xml:space="preserve">i </w:t>
      </w:r>
      <w:r w:rsidRPr="00E24973">
        <w:rPr>
          <w:rFonts w:ascii="Arial Narrow" w:hAnsi="Arial Narrow" w:cs="Arial"/>
          <w:szCs w:val="22"/>
          <w:lang w:eastAsia="sl-SI"/>
        </w:rPr>
        <w:t xml:space="preserve">vzpostavitve sistema elektronskih vlog </w:t>
      </w:r>
      <w:r>
        <w:rPr>
          <w:rFonts w:ascii="Arial Narrow" w:hAnsi="Arial Narrow" w:cs="Arial"/>
          <w:szCs w:val="22"/>
          <w:lang w:eastAsia="sl-SI"/>
        </w:rPr>
        <w:t xml:space="preserve">so </w:t>
      </w:r>
      <w:r w:rsidRPr="00E24973">
        <w:rPr>
          <w:rFonts w:ascii="Arial Narrow" w:hAnsi="Arial Narrow" w:cs="Arial"/>
          <w:szCs w:val="22"/>
          <w:lang w:eastAsia="sl-SI"/>
        </w:rPr>
        <w:t>predvsem</w:t>
      </w:r>
      <w:r>
        <w:rPr>
          <w:rFonts w:ascii="Arial Narrow" w:hAnsi="Arial Narrow" w:cs="Arial"/>
          <w:szCs w:val="22"/>
          <w:lang w:eastAsia="sl-SI"/>
        </w:rPr>
        <w:t xml:space="preserve"> v</w:t>
      </w:r>
      <w:r w:rsidRPr="00E24973">
        <w:rPr>
          <w:rFonts w:ascii="Arial Narrow" w:hAnsi="Arial Narrow" w:cs="Arial"/>
          <w:szCs w:val="22"/>
          <w:lang w:eastAsia="sl-SI"/>
        </w:rPr>
        <w:t>:</w:t>
      </w:r>
    </w:p>
    <w:p w14:paraId="2FF8EFF3" w14:textId="2828D9B5" w:rsidR="00E24973" w:rsidRPr="00E24973" w:rsidRDefault="00E24973" w:rsidP="00E24973">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E24973">
        <w:rPr>
          <w:rFonts w:ascii="Arial Narrow" w:hAnsi="Arial Narrow" w:cs="Arial"/>
          <w:szCs w:val="22"/>
          <w:lang w:eastAsia="sl-SI"/>
        </w:rPr>
        <w:t>boljša kvaliteta in popolnost vlog, kar omogoča tudi hitrejše postopke reševanja /saj v primeru popolnih</w:t>
      </w:r>
    </w:p>
    <w:p w14:paraId="7C1A19BC" w14:textId="77777777" w:rsidR="00E24973" w:rsidRPr="00E24973" w:rsidRDefault="00E24973" w:rsidP="00E24973">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E24973">
        <w:rPr>
          <w:rFonts w:ascii="Arial Narrow" w:hAnsi="Arial Narrow" w:cs="Arial"/>
          <w:szCs w:val="22"/>
          <w:lang w:eastAsia="sl-SI"/>
        </w:rPr>
        <w:t>vlog ni dopolnjevanja, kar predstavlja glavni razlog za dolgotrajne postopke/,</w:t>
      </w:r>
    </w:p>
    <w:p w14:paraId="105A470C" w14:textId="4234C6F3" w:rsidR="00E24973" w:rsidRPr="00E24973" w:rsidRDefault="00E24973" w:rsidP="00E24973">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E24973">
        <w:rPr>
          <w:rFonts w:ascii="Arial Narrow" w:hAnsi="Arial Narrow" w:cs="Arial"/>
          <w:szCs w:val="22"/>
          <w:lang w:eastAsia="sl-SI"/>
        </w:rPr>
        <w:t>večja ažurnost, saj so elektronske vloge knjižene takoj po oddaji,</w:t>
      </w:r>
    </w:p>
    <w:p w14:paraId="726453AD" w14:textId="7DC13C14" w:rsidR="00E24973" w:rsidRPr="00E24973" w:rsidRDefault="00E24973" w:rsidP="00E24973">
      <w:pPr>
        <w:keepLines/>
        <w:numPr>
          <w:ilvl w:val="1"/>
          <w:numId w:val="3"/>
        </w:numPr>
        <w:tabs>
          <w:tab w:val="clear" w:pos="1660"/>
          <w:tab w:val="num" w:pos="851"/>
        </w:tabs>
        <w:suppressAutoHyphens w:val="0"/>
        <w:autoSpaceDE w:val="0"/>
        <w:autoSpaceDN w:val="0"/>
        <w:adjustRightInd w:val="0"/>
        <w:spacing w:line="276" w:lineRule="auto"/>
        <w:ind w:left="284" w:firstLine="283"/>
        <w:rPr>
          <w:rFonts w:ascii="Arial Narrow" w:hAnsi="Arial Narrow" w:cs="Arial"/>
          <w:szCs w:val="22"/>
          <w:lang w:eastAsia="sl-SI"/>
        </w:rPr>
      </w:pPr>
      <w:r w:rsidRPr="00E24973">
        <w:rPr>
          <w:rFonts w:ascii="Arial Narrow" w:hAnsi="Arial Narrow" w:cs="Arial"/>
          <w:szCs w:val="22"/>
          <w:lang w:eastAsia="sl-SI"/>
        </w:rPr>
        <w:t>večja preglednost vlog /vloga in priloge</w:t>
      </w:r>
      <w:r>
        <w:rPr>
          <w:rFonts w:ascii="Arial Narrow" w:hAnsi="Arial Narrow" w:cs="Arial"/>
          <w:szCs w:val="22"/>
          <w:lang w:eastAsia="sl-SI"/>
        </w:rPr>
        <w:t xml:space="preserve">. </w:t>
      </w:r>
    </w:p>
    <w:p w14:paraId="19527CDE" w14:textId="77777777" w:rsidR="00E24973" w:rsidRDefault="00E24973" w:rsidP="00D945E9">
      <w:pPr>
        <w:suppressAutoHyphens w:val="0"/>
        <w:jc w:val="both"/>
        <w:rPr>
          <w:rFonts w:ascii="Arial Narrow" w:hAnsi="Arial Narrow" w:cs="Arial"/>
          <w:szCs w:val="22"/>
        </w:rPr>
      </w:pPr>
    </w:p>
    <w:p w14:paraId="08D1791B" w14:textId="3D721232" w:rsidR="00E24973" w:rsidRPr="00E24973" w:rsidRDefault="00E24973" w:rsidP="00E24973">
      <w:pPr>
        <w:keepLines/>
        <w:suppressAutoHyphens w:val="0"/>
        <w:autoSpaceDE w:val="0"/>
        <w:autoSpaceDN w:val="0"/>
        <w:adjustRightInd w:val="0"/>
        <w:spacing w:line="276" w:lineRule="auto"/>
        <w:jc w:val="both"/>
        <w:rPr>
          <w:rFonts w:ascii="Arial Narrow" w:hAnsi="Arial Narrow" w:cs="Arial"/>
          <w:szCs w:val="22"/>
          <w:lang w:eastAsia="sl-SI"/>
        </w:rPr>
      </w:pPr>
      <w:r w:rsidRPr="00E24973">
        <w:rPr>
          <w:rFonts w:ascii="Arial Narrow" w:hAnsi="Arial Narrow" w:cs="Arial"/>
          <w:szCs w:val="22"/>
          <w:lang w:eastAsia="sl-SI"/>
        </w:rPr>
        <w:t>Omenjeni dejavniki omogočajo vlaganje popolnih vlog in posledično bistveno hitrejše postopke reševanja s</w:t>
      </w:r>
      <w:r>
        <w:rPr>
          <w:rFonts w:ascii="Arial Narrow" w:hAnsi="Arial Narrow" w:cs="Arial"/>
          <w:szCs w:val="22"/>
          <w:lang w:eastAsia="sl-SI"/>
        </w:rPr>
        <w:t xml:space="preserve"> </w:t>
      </w:r>
      <w:r w:rsidRPr="00E24973">
        <w:rPr>
          <w:rFonts w:ascii="Arial Narrow" w:hAnsi="Arial Narrow" w:cs="Arial"/>
          <w:szCs w:val="22"/>
          <w:lang w:eastAsia="sl-SI"/>
        </w:rPr>
        <w:t>strani Zavoda, kar je za delodajalce bistveno bolj pomembno kot finančni učinki, ki so v poročilu predstavljeni</w:t>
      </w:r>
      <w:r>
        <w:rPr>
          <w:rFonts w:ascii="Arial Narrow" w:hAnsi="Arial Narrow" w:cs="Arial"/>
          <w:szCs w:val="22"/>
          <w:lang w:eastAsia="sl-SI"/>
        </w:rPr>
        <w:t xml:space="preserve"> </w:t>
      </w:r>
      <w:r w:rsidRPr="00E24973">
        <w:rPr>
          <w:rFonts w:ascii="Arial Narrow" w:hAnsi="Arial Narrow" w:cs="Arial"/>
          <w:szCs w:val="22"/>
          <w:lang w:eastAsia="sl-SI"/>
        </w:rPr>
        <w:t>kot bistvena prednost sistema elektronski vlog</w:t>
      </w:r>
      <w:r>
        <w:rPr>
          <w:rFonts w:ascii="Arial Narrow" w:hAnsi="Arial Narrow" w:cs="Arial"/>
          <w:szCs w:val="22"/>
          <w:lang w:eastAsia="sl-SI"/>
        </w:rPr>
        <w:t xml:space="preserve">, </w:t>
      </w:r>
      <w:r w:rsidRPr="00E24973">
        <w:rPr>
          <w:rFonts w:ascii="Arial Narrow" w:hAnsi="Arial Narrow" w:cs="Arial"/>
          <w:szCs w:val="22"/>
          <w:lang w:eastAsia="sl-SI"/>
        </w:rPr>
        <w:t>ki so v primeru z ostalimi fiksnimi stroški, ki jih imajo vlagatelji</w:t>
      </w:r>
      <w:r>
        <w:rPr>
          <w:rFonts w:ascii="Arial Narrow" w:hAnsi="Arial Narrow" w:cs="Arial"/>
          <w:szCs w:val="22"/>
          <w:lang w:eastAsia="sl-SI"/>
        </w:rPr>
        <w:t xml:space="preserve"> </w:t>
      </w:r>
      <w:r w:rsidRPr="00E24973">
        <w:rPr>
          <w:rFonts w:ascii="Arial Narrow" w:hAnsi="Arial Narrow" w:cs="Arial"/>
          <w:szCs w:val="22"/>
          <w:lang w:eastAsia="sl-SI"/>
        </w:rPr>
        <w:t>pri oddaji vlog (taksa za delovno dovoljenje 70,-€, stroški overovitev, prevodov) bolj ali manj zanemarljivi.</w:t>
      </w:r>
    </w:p>
    <w:p w14:paraId="014B0C09" w14:textId="77777777" w:rsidR="00E24973" w:rsidRDefault="00E24973" w:rsidP="00E24973">
      <w:pPr>
        <w:keepLines/>
        <w:suppressAutoHyphens w:val="0"/>
        <w:autoSpaceDE w:val="0"/>
        <w:autoSpaceDN w:val="0"/>
        <w:adjustRightInd w:val="0"/>
        <w:spacing w:line="276" w:lineRule="auto"/>
        <w:jc w:val="both"/>
        <w:rPr>
          <w:rFonts w:ascii="Arial Narrow" w:hAnsi="Arial Narrow" w:cs="Arial"/>
          <w:szCs w:val="22"/>
          <w:lang w:eastAsia="sl-SI"/>
        </w:rPr>
      </w:pPr>
    </w:p>
    <w:p w14:paraId="6F1C6812" w14:textId="5538DB89" w:rsidR="000570AD" w:rsidRPr="00D945E9" w:rsidRDefault="00F66324" w:rsidP="00E24973">
      <w:pPr>
        <w:keepLines/>
        <w:suppressAutoHyphens w:val="0"/>
        <w:autoSpaceDE w:val="0"/>
        <w:autoSpaceDN w:val="0"/>
        <w:adjustRightInd w:val="0"/>
        <w:spacing w:line="276" w:lineRule="auto"/>
        <w:jc w:val="both"/>
        <w:rPr>
          <w:rFonts w:ascii="Arial Narrow" w:hAnsi="Arial Narrow" w:cs="Arial"/>
          <w:b/>
          <w:szCs w:val="22"/>
          <w:lang w:eastAsia="sl-SI"/>
        </w:rPr>
      </w:pPr>
      <w:r w:rsidRPr="00E24973">
        <w:rPr>
          <w:rFonts w:ascii="Arial Narrow" w:hAnsi="Arial Narrow" w:cs="Arial"/>
          <w:szCs w:val="22"/>
          <w:lang w:eastAsia="sl-SI"/>
        </w:rPr>
        <w:t xml:space="preserve">V </w:t>
      </w:r>
      <w:proofErr w:type="spellStart"/>
      <w:r w:rsidR="008556F5" w:rsidRPr="00E24973">
        <w:rPr>
          <w:rFonts w:ascii="Arial Narrow" w:hAnsi="Arial Narrow" w:cs="Arial"/>
          <w:szCs w:val="22"/>
          <w:lang w:eastAsia="sl-SI"/>
        </w:rPr>
        <w:t>evalvacijskem</w:t>
      </w:r>
      <w:proofErr w:type="spellEnd"/>
      <w:r w:rsidR="008556F5" w:rsidRPr="00E24973">
        <w:rPr>
          <w:rFonts w:ascii="Arial Narrow" w:hAnsi="Arial Narrow" w:cs="Arial"/>
          <w:szCs w:val="22"/>
          <w:lang w:eastAsia="sl-SI"/>
        </w:rPr>
        <w:t xml:space="preserve"> </w:t>
      </w:r>
      <w:r w:rsidRPr="00E24973">
        <w:rPr>
          <w:rFonts w:ascii="Arial Narrow" w:hAnsi="Arial Narrow" w:cs="Arial"/>
          <w:szCs w:val="22"/>
          <w:lang w:eastAsia="sl-SI"/>
        </w:rPr>
        <w:t xml:space="preserve">poročilu </w:t>
      </w:r>
      <w:r w:rsidR="008556F5" w:rsidRPr="00E24973">
        <w:rPr>
          <w:rFonts w:ascii="Arial Narrow" w:hAnsi="Arial Narrow" w:cs="Arial"/>
          <w:szCs w:val="22"/>
          <w:lang w:eastAsia="sl-SI"/>
        </w:rPr>
        <w:t>se predvideva</w:t>
      </w:r>
      <w:r w:rsidR="00F658F8" w:rsidRPr="00E24973">
        <w:rPr>
          <w:rFonts w:ascii="Arial Narrow" w:hAnsi="Arial Narrow" w:cs="Arial"/>
          <w:szCs w:val="22"/>
          <w:lang w:eastAsia="sl-SI"/>
        </w:rPr>
        <w:t xml:space="preserve"> še </w:t>
      </w:r>
      <w:r w:rsidR="00D945E9" w:rsidRPr="00E24973">
        <w:rPr>
          <w:rFonts w:ascii="Arial Narrow" w:hAnsi="Arial Narrow" w:cs="Arial"/>
          <w:szCs w:val="22"/>
          <w:lang w:eastAsia="sl-SI"/>
        </w:rPr>
        <w:t xml:space="preserve">tretji </w:t>
      </w:r>
      <w:r w:rsidR="00F658F8" w:rsidRPr="00E24973">
        <w:rPr>
          <w:rFonts w:ascii="Arial Narrow" w:hAnsi="Arial Narrow" w:cs="Arial"/>
          <w:szCs w:val="22"/>
          <w:lang w:eastAsia="sl-SI"/>
        </w:rPr>
        <w:t>scenarij</w:t>
      </w:r>
      <w:r w:rsidR="008556F5" w:rsidRPr="00E24973">
        <w:rPr>
          <w:rFonts w:ascii="Arial Narrow" w:hAnsi="Arial Narrow" w:cs="Arial"/>
          <w:szCs w:val="22"/>
          <w:lang w:eastAsia="sl-SI"/>
        </w:rPr>
        <w:t xml:space="preserve">, </w:t>
      </w:r>
      <w:r w:rsidR="00D945E9" w:rsidRPr="00E24973">
        <w:rPr>
          <w:rFonts w:ascii="Arial Narrow" w:hAnsi="Arial Narrow" w:cs="Arial"/>
          <w:szCs w:val="22"/>
          <w:lang w:eastAsia="sl-SI"/>
        </w:rPr>
        <w:t xml:space="preserve">kjer je predvideno, </w:t>
      </w:r>
      <w:r w:rsidR="008556F5" w:rsidRPr="00E24973">
        <w:rPr>
          <w:rFonts w:ascii="Arial Narrow" w:hAnsi="Arial Narrow" w:cs="Arial"/>
          <w:szCs w:val="22"/>
          <w:lang w:eastAsia="sl-SI"/>
        </w:rPr>
        <w:t>da b</w:t>
      </w:r>
      <w:r w:rsidR="00F658F8" w:rsidRPr="00E24973">
        <w:rPr>
          <w:rFonts w:ascii="Arial Narrow" w:hAnsi="Arial Narrow" w:cs="Arial"/>
          <w:szCs w:val="22"/>
          <w:lang w:eastAsia="sl-SI"/>
        </w:rPr>
        <w:t xml:space="preserve">i se oddaja </w:t>
      </w:r>
      <w:r w:rsidR="004D0EB9" w:rsidRPr="00E24973">
        <w:rPr>
          <w:rFonts w:ascii="Arial Narrow" w:hAnsi="Arial Narrow" w:cs="Arial"/>
          <w:szCs w:val="22"/>
          <w:lang w:eastAsia="sl-SI"/>
        </w:rPr>
        <w:t>vlog</w:t>
      </w:r>
      <w:r w:rsidR="00F658F8" w:rsidRPr="00E24973">
        <w:rPr>
          <w:rFonts w:ascii="Arial Narrow" w:hAnsi="Arial Narrow" w:cs="Arial"/>
          <w:szCs w:val="22"/>
          <w:lang w:eastAsia="sl-SI"/>
        </w:rPr>
        <w:t xml:space="preserve"> </w:t>
      </w:r>
      <w:r w:rsidR="00D945E9" w:rsidRPr="00E24973">
        <w:rPr>
          <w:rFonts w:ascii="Arial Narrow" w:hAnsi="Arial Narrow" w:cs="Arial"/>
          <w:szCs w:val="22"/>
          <w:lang w:eastAsia="sl-SI"/>
        </w:rPr>
        <w:t>s strani</w:t>
      </w:r>
      <w:r w:rsidR="00D945E9" w:rsidRPr="00E24973">
        <w:rPr>
          <w:rFonts w:ascii="Arial Narrow" w:hAnsi="Arial Narrow" w:cs="Arial"/>
          <w:bCs/>
          <w:szCs w:val="22"/>
          <w:lang w:eastAsia="sl-SI"/>
        </w:rPr>
        <w:t xml:space="preserve"> delodajalcev za </w:t>
      </w:r>
      <w:r w:rsidR="00F658F8" w:rsidRPr="00E24973">
        <w:rPr>
          <w:rFonts w:ascii="Arial Narrow" w:hAnsi="Arial Narrow" w:cs="Arial"/>
          <w:bCs/>
          <w:szCs w:val="22"/>
          <w:lang w:eastAsia="sl-SI"/>
        </w:rPr>
        <w:t>delo</w:t>
      </w:r>
      <w:r w:rsidR="00D945E9" w:rsidRPr="00E24973">
        <w:rPr>
          <w:rFonts w:ascii="Arial Narrow" w:hAnsi="Arial Narrow" w:cs="Arial"/>
          <w:bCs/>
          <w:szCs w:val="22"/>
          <w:lang w:eastAsia="sl-SI"/>
        </w:rPr>
        <w:t xml:space="preserve"> tujcev po sporazumu z</w:t>
      </w:r>
      <w:r w:rsidR="0030406D" w:rsidRPr="00E24973">
        <w:rPr>
          <w:rFonts w:ascii="Arial Narrow" w:hAnsi="Arial Narrow" w:cs="Arial"/>
          <w:bCs/>
          <w:szCs w:val="22"/>
          <w:lang w:eastAsia="sl-SI"/>
        </w:rPr>
        <w:t xml:space="preserve"> </w:t>
      </w:r>
      <w:r w:rsidR="00D945E9" w:rsidRPr="00E24973">
        <w:rPr>
          <w:rFonts w:ascii="Arial Narrow" w:hAnsi="Arial Narrow" w:cs="Arial"/>
          <w:bCs/>
          <w:szCs w:val="22"/>
          <w:lang w:eastAsia="sl-SI"/>
        </w:rPr>
        <w:t xml:space="preserve">BIH in </w:t>
      </w:r>
      <w:r w:rsidR="0030406D" w:rsidRPr="00E24973">
        <w:rPr>
          <w:rFonts w:ascii="Arial Narrow" w:hAnsi="Arial Narrow" w:cs="Arial"/>
          <w:bCs/>
          <w:szCs w:val="22"/>
          <w:lang w:eastAsia="sl-SI"/>
        </w:rPr>
        <w:t xml:space="preserve">s </w:t>
      </w:r>
      <w:r w:rsidR="00D945E9" w:rsidRPr="00E24973">
        <w:rPr>
          <w:rFonts w:ascii="Arial Narrow" w:hAnsi="Arial Narrow" w:cs="Arial"/>
          <w:bCs/>
          <w:szCs w:val="22"/>
          <w:lang w:eastAsia="sl-SI"/>
        </w:rPr>
        <w:t>Srbijo</w:t>
      </w:r>
      <w:r w:rsidR="00F658F8" w:rsidRPr="00E24973">
        <w:rPr>
          <w:rFonts w:ascii="Arial Narrow" w:hAnsi="Arial Narrow" w:cs="Arial"/>
          <w:bCs/>
          <w:szCs w:val="22"/>
          <w:lang w:eastAsia="sl-SI"/>
        </w:rPr>
        <w:t xml:space="preserve"> uvedl</w:t>
      </w:r>
      <w:r w:rsidR="00D945E9" w:rsidRPr="00E24973">
        <w:rPr>
          <w:rFonts w:ascii="Arial Narrow" w:hAnsi="Arial Narrow" w:cs="Arial"/>
          <w:bCs/>
          <w:szCs w:val="22"/>
          <w:lang w:eastAsia="sl-SI"/>
        </w:rPr>
        <w:t>a</w:t>
      </w:r>
      <w:r w:rsidR="00F658F8" w:rsidRPr="00E24973">
        <w:rPr>
          <w:rFonts w:ascii="Arial Narrow" w:hAnsi="Arial Narrow" w:cs="Arial"/>
          <w:bCs/>
          <w:szCs w:val="22"/>
          <w:lang w:eastAsia="sl-SI"/>
        </w:rPr>
        <w:t xml:space="preserve"> </w:t>
      </w:r>
      <w:r w:rsidR="0030406D" w:rsidRPr="00E24973">
        <w:rPr>
          <w:rFonts w:ascii="Arial Narrow" w:hAnsi="Arial Narrow" w:cs="Arial"/>
          <w:bCs/>
          <w:szCs w:val="22"/>
          <w:lang w:eastAsia="sl-SI"/>
        </w:rPr>
        <w:t xml:space="preserve">oziroma izkoristila </w:t>
      </w:r>
      <w:r w:rsidR="00F658F8" w:rsidRPr="00E24973">
        <w:rPr>
          <w:rFonts w:ascii="Arial Narrow" w:hAnsi="Arial Narrow" w:cs="Arial"/>
          <w:bCs/>
          <w:szCs w:val="22"/>
          <w:lang w:eastAsia="sl-SI"/>
        </w:rPr>
        <w:t xml:space="preserve">popolnoma v elektronski obliki. </w:t>
      </w:r>
      <w:r w:rsidRPr="00E24973">
        <w:rPr>
          <w:rFonts w:ascii="Arial Narrow" w:hAnsi="Arial Narrow" w:cs="Arial"/>
          <w:bCs/>
          <w:szCs w:val="22"/>
          <w:lang w:eastAsia="sl-SI"/>
        </w:rPr>
        <w:t xml:space="preserve">Še vedno </w:t>
      </w:r>
      <w:r w:rsidR="00F658F8" w:rsidRPr="00E24973">
        <w:rPr>
          <w:rFonts w:ascii="Arial Narrow" w:hAnsi="Arial Narrow" w:cs="Arial"/>
          <w:bCs/>
          <w:szCs w:val="22"/>
          <w:lang w:eastAsia="sl-SI"/>
        </w:rPr>
        <w:t>se</w:t>
      </w:r>
      <w:r w:rsidR="00D945E9" w:rsidRPr="00E24973">
        <w:rPr>
          <w:rFonts w:ascii="Arial Narrow" w:hAnsi="Arial Narrow" w:cs="Arial"/>
          <w:bCs/>
          <w:szCs w:val="22"/>
          <w:lang w:eastAsia="sl-SI"/>
        </w:rPr>
        <w:t xml:space="preserve"> namreč</w:t>
      </w:r>
      <w:r w:rsidR="00F658F8" w:rsidRPr="00E24973">
        <w:rPr>
          <w:rFonts w:ascii="Arial Narrow" w:hAnsi="Arial Narrow" w:cs="Arial"/>
          <w:bCs/>
          <w:szCs w:val="22"/>
          <w:lang w:eastAsia="sl-SI"/>
        </w:rPr>
        <w:t xml:space="preserve"> </w:t>
      </w:r>
      <w:r w:rsidR="00D945E9" w:rsidRPr="00E24973">
        <w:rPr>
          <w:rFonts w:ascii="Arial Narrow" w:hAnsi="Arial Narrow" w:cs="Arial"/>
          <w:bCs/>
          <w:szCs w:val="22"/>
          <w:lang w:eastAsia="sl-SI"/>
        </w:rPr>
        <w:t>77,66</w:t>
      </w:r>
      <w:r w:rsidR="00F658F8" w:rsidRPr="00E24973">
        <w:rPr>
          <w:rFonts w:ascii="Arial Narrow" w:hAnsi="Arial Narrow" w:cs="Arial"/>
          <w:bCs/>
          <w:szCs w:val="22"/>
          <w:lang w:eastAsia="sl-SI"/>
        </w:rPr>
        <w:t xml:space="preserve"> %</w:t>
      </w:r>
      <w:r w:rsidRPr="00E24973">
        <w:rPr>
          <w:rFonts w:ascii="Arial Narrow" w:hAnsi="Arial Narrow" w:cs="Arial"/>
          <w:bCs/>
          <w:szCs w:val="22"/>
          <w:lang w:eastAsia="sl-SI"/>
        </w:rPr>
        <w:t xml:space="preserve"> </w:t>
      </w:r>
      <w:r w:rsidR="004D0EB9" w:rsidRPr="00E24973">
        <w:rPr>
          <w:rFonts w:ascii="Arial Narrow" w:hAnsi="Arial Narrow" w:cs="Arial"/>
          <w:bCs/>
          <w:szCs w:val="22"/>
          <w:lang w:eastAsia="sl-SI"/>
        </w:rPr>
        <w:t>vlog</w:t>
      </w:r>
      <w:r w:rsidRPr="00E24973">
        <w:rPr>
          <w:rFonts w:ascii="Arial Narrow" w:hAnsi="Arial Narrow" w:cs="Arial"/>
          <w:bCs/>
          <w:szCs w:val="22"/>
          <w:lang w:eastAsia="sl-SI"/>
        </w:rPr>
        <w:t xml:space="preserve"> </w:t>
      </w:r>
      <w:r w:rsidR="00F658F8" w:rsidRPr="00E24973">
        <w:rPr>
          <w:rFonts w:ascii="Arial Narrow" w:hAnsi="Arial Narrow" w:cs="Arial"/>
          <w:bCs/>
          <w:szCs w:val="22"/>
          <w:lang w:eastAsia="sl-SI"/>
        </w:rPr>
        <w:t xml:space="preserve">oddaja </w:t>
      </w:r>
      <w:r w:rsidRPr="00E24973">
        <w:rPr>
          <w:rFonts w:ascii="Arial Narrow" w:hAnsi="Arial Narrow" w:cs="Arial"/>
          <w:bCs/>
          <w:szCs w:val="22"/>
          <w:lang w:eastAsia="sl-SI"/>
        </w:rPr>
        <w:t>v fizični obliki</w:t>
      </w:r>
      <w:r w:rsidR="004D0EB9" w:rsidRPr="00E24973">
        <w:rPr>
          <w:rFonts w:ascii="Arial Narrow" w:hAnsi="Arial Narrow" w:cs="Arial"/>
          <w:bCs/>
          <w:szCs w:val="22"/>
          <w:lang w:eastAsia="sl-SI"/>
        </w:rPr>
        <w:t>.</w:t>
      </w:r>
      <w:r w:rsidRPr="00E24973">
        <w:rPr>
          <w:rFonts w:ascii="Arial Narrow" w:hAnsi="Arial Narrow" w:cs="Arial"/>
          <w:bCs/>
          <w:szCs w:val="22"/>
          <w:lang w:eastAsia="sl-SI"/>
        </w:rPr>
        <w:t xml:space="preserve"> </w:t>
      </w:r>
      <w:r w:rsidR="00606DF1" w:rsidRPr="00E24973">
        <w:rPr>
          <w:rFonts w:ascii="Arial Narrow" w:hAnsi="Arial Narrow" w:cs="Arial"/>
          <w:bCs/>
          <w:szCs w:val="22"/>
          <w:lang w:eastAsia="sl-SI"/>
        </w:rPr>
        <w:t xml:space="preserve">Ob upoštevanju, da bi </w:t>
      </w:r>
      <w:r w:rsidRPr="00E24973">
        <w:rPr>
          <w:rFonts w:ascii="Arial Narrow" w:hAnsi="Arial Narrow" w:cs="Arial"/>
          <w:bCs/>
          <w:szCs w:val="22"/>
          <w:lang w:eastAsia="sl-SI"/>
        </w:rPr>
        <w:t>bil</w:t>
      </w:r>
      <w:r w:rsidR="004D0EB9" w:rsidRPr="00E24973">
        <w:rPr>
          <w:rFonts w:ascii="Arial Narrow" w:hAnsi="Arial Narrow" w:cs="Arial"/>
          <w:bCs/>
          <w:szCs w:val="22"/>
          <w:lang w:eastAsia="sl-SI"/>
        </w:rPr>
        <w:t xml:space="preserve">e vse vloge </w:t>
      </w:r>
      <w:r w:rsidRPr="00E24973">
        <w:rPr>
          <w:rFonts w:ascii="Arial Narrow" w:hAnsi="Arial Narrow" w:cs="Arial"/>
          <w:bCs/>
          <w:szCs w:val="22"/>
          <w:lang w:eastAsia="sl-SI"/>
        </w:rPr>
        <w:t>oddan</w:t>
      </w:r>
      <w:r w:rsidR="004D0EB9" w:rsidRPr="00E24973">
        <w:rPr>
          <w:rFonts w:ascii="Arial Narrow" w:hAnsi="Arial Narrow" w:cs="Arial"/>
          <w:bCs/>
          <w:szCs w:val="22"/>
          <w:lang w:eastAsia="sl-SI"/>
        </w:rPr>
        <w:t>e</w:t>
      </w:r>
      <w:r w:rsidRPr="00E24973">
        <w:rPr>
          <w:rFonts w:ascii="Arial Narrow" w:hAnsi="Arial Narrow" w:cs="Arial"/>
          <w:bCs/>
          <w:szCs w:val="22"/>
          <w:lang w:eastAsia="sl-SI"/>
        </w:rPr>
        <w:t xml:space="preserve"> po elektronski poti </w:t>
      </w:r>
      <w:r w:rsidR="00606DF1" w:rsidRPr="00E24973">
        <w:rPr>
          <w:rFonts w:ascii="Arial Narrow" w:hAnsi="Arial Narrow" w:cs="Arial"/>
          <w:bCs/>
          <w:szCs w:val="22"/>
          <w:lang w:eastAsia="sl-SI"/>
        </w:rPr>
        <w:t>se ocenjuje</w:t>
      </w:r>
      <w:r w:rsidRPr="00E24973">
        <w:rPr>
          <w:rFonts w:ascii="Arial Narrow" w:hAnsi="Arial Narrow" w:cs="Arial"/>
          <w:bCs/>
          <w:szCs w:val="22"/>
          <w:lang w:eastAsia="sl-SI"/>
        </w:rPr>
        <w:t xml:space="preserve"> </w:t>
      </w:r>
      <w:r w:rsidR="004D0EB9" w:rsidRPr="00E24973">
        <w:rPr>
          <w:rFonts w:ascii="Arial Narrow" w:hAnsi="Arial Narrow" w:cs="Arial"/>
          <w:bCs/>
          <w:szCs w:val="22"/>
          <w:lang w:eastAsia="sl-SI"/>
        </w:rPr>
        <w:t xml:space="preserve">skupni </w:t>
      </w:r>
      <w:r w:rsidR="00606DF1" w:rsidRPr="00E24973">
        <w:rPr>
          <w:rFonts w:ascii="Arial Narrow" w:hAnsi="Arial Narrow" w:cs="Arial"/>
          <w:bCs/>
          <w:szCs w:val="22"/>
          <w:lang w:eastAsia="sl-SI"/>
        </w:rPr>
        <w:t>potencial</w:t>
      </w:r>
      <w:r w:rsidRPr="00E24973">
        <w:rPr>
          <w:rFonts w:ascii="Arial Narrow" w:hAnsi="Arial Narrow" w:cs="Arial"/>
          <w:bCs/>
          <w:szCs w:val="22"/>
          <w:lang w:eastAsia="sl-SI"/>
        </w:rPr>
        <w:t xml:space="preserve"> prihrankov </w:t>
      </w:r>
      <w:r w:rsidR="00606DF1" w:rsidRPr="00E24973">
        <w:rPr>
          <w:rFonts w:ascii="Arial Narrow" w:hAnsi="Arial Narrow" w:cs="Arial"/>
          <w:bCs/>
          <w:szCs w:val="22"/>
          <w:lang w:eastAsia="sl-SI"/>
        </w:rPr>
        <w:t>v višini</w:t>
      </w:r>
      <w:r w:rsidR="00606DF1" w:rsidRPr="00F658F8">
        <w:rPr>
          <w:rFonts w:ascii="Arial Narrow" w:hAnsi="Arial Narrow" w:cs="Arial"/>
          <w:szCs w:val="22"/>
        </w:rPr>
        <w:t xml:space="preserve"> </w:t>
      </w:r>
      <w:r w:rsidR="00392B57">
        <w:rPr>
          <w:rFonts w:ascii="Arial Narrow" w:hAnsi="Arial Narrow" w:cs="Arial"/>
          <w:b/>
          <w:bCs/>
          <w:szCs w:val="22"/>
        </w:rPr>
        <w:t>190.764,14</w:t>
      </w:r>
      <w:r w:rsidR="00392B57" w:rsidRPr="00D3544C">
        <w:rPr>
          <w:rFonts w:ascii="Arial Narrow" w:hAnsi="Arial Narrow" w:cs="Arial"/>
          <w:b/>
          <w:bCs/>
          <w:szCs w:val="22"/>
        </w:rPr>
        <w:t xml:space="preserve"> </w:t>
      </w:r>
      <w:r w:rsidR="00F658F8" w:rsidRPr="00F658F8">
        <w:rPr>
          <w:rFonts w:ascii="Arial Narrow" w:hAnsi="Arial Narrow" w:cs="Arial"/>
          <w:b/>
          <w:bCs/>
          <w:szCs w:val="22"/>
        </w:rPr>
        <w:t>EUR na letni ravni</w:t>
      </w:r>
      <w:r w:rsidR="009D184B">
        <w:rPr>
          <w:rFonts w:ascii="Arial Narrow" w:hAnsi="Arial Narrow" w:cs="Arial"/>
          <w:b/>
          <w:szCs w:val="22"/>
          <w:lang w:eastAsia="sl-SI"/>
        </w:rPr>
        <w:t xml:space="preserve">. </w:t>
      </w:r>
    </w:p>
    <w:p w14:paraId="133B7918" w14:textId="6BA15007" w:rsidR="0024495C" w:rsidRPr="00F658F8" w:rsidRDefault="0024495C" w:rsidP="00131F15">
      <w:pPr>
        <w:tabs>
          <w:tab w:val="left" w:pos="283"/>
        </w:tabs>
        <w:suppressAutoHyphens w:val="0"/>
        <w:spacing w:line="276" w:lineRule="auto"/>
        <w:jc w:val="both"/>
        <w:rPr>
          <w:rFonts w:ascii="Arial Narrow" w:hAnsi="Arial Narrow" w:cs="Arial"/>
          <w:bCs/>
          <w:szCs w:val="22"/>
          <w:lang w:eastAsia="sl-SI"/>
        </w:rPr>
      </w:pPr>
    </w:p>
    <w:p w14:paraId="119116AA" w14:textId="64D289C1" w:rsidR="0024495C" w:rsidRPr="00E44EFF" w:rsidRDefault="00F658F8" w:rsidP="00131F15">
      <w:pPr>
        <w:tabs>
          <w:tab w:val="left" w:pos="283"/>
        </w:tabs>
        <w:suppressAutoHyphens w:val="0"/>
        <w:spacing w:line="276" w:lineRule="auto"/>
        <w:jc w:val="both"/>
        <w:rPr>
          <w:rFonts w:ascii="Arial Narrow" w:hAnsi="Arial Narrow" w:cs="Arial"/>
          <w:bCs/>
          <w:szCs w:val="22"/>
          <w:lang w:eastAsia="sl-SI"/>
        </w:rPr>
      </w:pPr>
      <w:r w:rsidRPr="00F658F8">
        <w:rPr>
          <w:rFonts w:ascii="Arial Narrow" w:hAnsi="Arial Narrow" w:cs="Arial"/>
          <w:bCs/>
          <w:szCs w:val="22"/>
          <w:lang w:eastAsia="sl-SI"/>
        </w:rPr>
        <w:t xml:space="preserve">Popolna uvedba oddaje </w:t>
      </w:r>
      <w:r w:rsidR="004D0EB9">
        <w:rPr>
          <w:rFonts w:ascii="Arial Narrow" w:hAnsi="Arial Narrow" w:cs="Arial"/>
          <w:bCs/>
          <w:szCs w:val="22"/>
          <w:lang w:eastAsia="sl-SI"/>
        </w:rPr>
        <w:t xml:space="preserve">vlog </w:t>
      </w:r>
      <w:r w:rsidRPr="00F658F8">
        <w:rPr>
          <w:rFonts w:ascii="Arial Narrow" w:hAnsi="Arial Narrow" w:cs="Arial"/>
          <w:bCs/>
          <w:szCs w:val="22"/>
          <w:lang w:eastAsia="sl-SI"/>
        </w:rPr>
        <w:t>v elektronski obliki bi bil</w:t>
      </w:r>
      <w:r w:rsidR="0024495C" w:rsidRPr="00F658F8">
        <w:rPr>
          <w:rFonts w:ascii="Arial Narrow" w:hAnsi="Arial Narrow" w:cs="Arial"/>
          <w:bCs/>
          <w:szCs w:val="22"/>
          <w:lang w:eastAsia="sl-SI"/>
        </w:rPr>
        <w:t xml:space="preserve"> pomemben ukrep na področju digitalizacije.</w:t>
      </w:r>
      <w:r w:rsidR="005C57AD" w:rsidRPr="00F658F8">
        <w:rPr>
          <w:rFonts w:ascii="Arial Narrow" w:hAnsi="Arial Narrow" w:cs="Arial"/>
          <w:bCs/>
          <w:szCs w:val="22"/>
          <w:lang w:eastAsia="sl-SI"/>
        </w:rPr>
        <w:t xml:space="preserve"> </w:t>
      </w:r>
      <w:r w:rsidR="00BC09D7" w:rsidRPr="00F658F8">
        <w:rPr>
          <w:rFonts w:ascii="Arial Narrow" w:hAnsi="Arial Narrow" w:cs="Arial"/>
          <w:bCs/>
          <w:szCs w:val="22"/>
          <w:lang w:eastAsia="sl-SI"/>
        </w:rPr>
        <w:t>Vsaka digitalizacija z vidika poenostavitev</w:t>
      </w:r>
      <w:r w:rsidR="005C57AD" w:rsidRPr="00F658F8">
        <w:rPr>
          <w:rFonts w:ascii="Arial Narrow" w:hAnsi="Arial Narrow" w:cs="Arial"/>
          <w:bCs/>
          <w:szCs w:val="22"/>
          <w:lang w:eastAsia="sl-SI"/>
        </w:rPr>
        <w:t xml:space="preserve"> </w:t>
      </w:r>
      <w:r w:rsidR="0024495C" w:rsidRPr="00F658F8">
        <w:rPr>
          <w:rFonts w:ascii="Arial Narrow" w:hAnsi="Arial Narrow" w:cs="Arial"/>
          <w:bCs/>
          <w:szCs w:val="22"/>
          <w:lang w:eastAsia="sl-SI"/>
        </w:rPr>
        <w:t xml:space="preserve">prinese </w:t>
      </w:r>
      <w:r w:rsidRPr="00F658F8">
        <w:rPr>
          <w:rFonts w:ascii="Arial Narrow" w:hAnsi="Arial Narrow" w:cs="Arial"/>
          <w:bCs/>
          <w:szCs w:val="22"/>
          <w:lang w:eastAsia="sl-SI"/>
        </w:rPr>
        <w:t>pozitivno</w:t>
      </w:r>
      <w:r w:rsidR="0024495C" w:rsidRPr="00F658F8">
        <w:rPr>
          <w:rFonts w:ascii="Arial Narrow" w:hAnsi="Arial Narrow" w:cs="Arial"/>
          <w:bCs/>
          <w:szCs w:val="22"/>
          <w:lang w:eastAsia="sl-SI"/>
        </w:rPr>
        <w:t xml:space="preserve"> spremembo v procesu dela. </w:t>
      </w:r>
      <w:r w:rsidR="00BC09D7" w:rsidRPr="00F658F8">
        <w:rPr>
          <w:rFonts w:ascii="Arial Narrow" w:hAnsi="Arial Narrow" w:cs="Arial"/>
          <w:bCs/>
          <w:szCs w:val="22"/>
          <w:lang w:eastAsia="sl-SI"/>
        </w:rPr>
        <w:t>C</w:t>
      </w:r>
      <w:r w:rsidR="0024495C" w:rsidRPr="00F658F8">
        <w:rPr>
          <w:rFonts w:ascii="Arial Narrow" w:hAnsi="Arial Narrow" w:cs="Arial"/>
          <w:bCs/>
          <w:szCs w:val="22"/>
          <w:lang w:eastAsia="sl-SI"/>
        </w:rPr>
        <w:t>ilj je, da se poslovanje avtomatizira in optimizira, kar je odvisno tudi od pravilnega in celostnega pristopa na nivoju vsakega deležnika</w:t>
      </w:r>
      <w:r w:rsidR="00D945E9">
        <w:rPr>
          <w:rFonts w:ascii="Arial Narrow" w:hAnsi="Arial Narrow" w:cs="Arial"/>
          <w:bCs/>
          <w:szCs w:val="22"/>
          <w:lang w:eastAsia="sl-SI"/>
        </w:rPr>
        <w:t xml:space="preserve"> </w:t>
      </w:r>
      <w:r w:rsidR="00E24973">
        <w:rPr>
          <w:rFonts w:ascii="Arial Narrow" w:hAnsi="Arial Narrow" w:cs="Arial"/>
          <w:bCs/>
          <w:szCs w:val="22"/>
          <w:lang w:eastAsia="sl-SI"/>
        </w:rPr>
        <w:t>S tega vidika bi bilo s strani delodajalcev smiselno v</w:t>
      </w:r>
      <w:r w:rsidR="00E24973" w:rsidRPr="00E24973">
        <w:rPr>
          <w:rFonts w:ascii="Arial Narrow" w:hAnsi="Arial Narrow" w:cs="Arial"/>
          <w:bCs/>
          <w:szCs w:val="22"/>
          <w:lang w:eastAsia="sl-SI"/>
        </w:rPr>
        <w:t xml:space="preserve"> čim večjem obsegu koristili elektronski način vlaganja vlog za delovna dovoljenja.</w:t>
      </w:r>
    </w:p>
    <w:sectPr w:rsidR="0024495C" w:rsidRPr="00E44EFF" w:rsidSect="00D10964">
      <w:headerReference w:type="default" r:id="rId17"/>
      <w:footerReference w:type="defaul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34901" w14:textId="77777777" w:rsidR="00E24973" w:rsidRDefault="00E24973" w:rsidP="00C26498">
      <w:r>
        <w:separator/>
      </w:r>
    </w:p>
  </w:endnote>
  <w:endnote w:type="continuationSeparator" w:id="0">
    <w:p w14:paraId="36802483" w14:textId="77777777" w:rsidR="00E24973" w:rsidRDefault="00E24973" w:rsidP="00C26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273801"/>
      <w:docPartObj>
        <w:docPartGallery w:val="Page Numbers (Bottom of Page)"/>
        <w:docPartUnique/>
      </w:docPartObj>
    </w:sdtPr>
    <w:sdtEndPr/>
    <w:sdtContent>
      <w:p w14:paraId="2E12BC5E" w14:textId="37B53911" w:rsidR="00E24973" w:rsidRDefault="00E24973" w:rsidP="00D10964">
        <w:pPr>
          <w:pStyle w:val="Noga"/>
          <w:jc w:val="center"/>
        </w:pPr>
        <w:r>
          <w:fldChar w:fldCharType="begin"/>
        </w:r>
        <w:r>
          <w:instrText>PAGE   \* MERGEFORMAT</w:instrText>
        </w:r>
        <w:r>
          <w:fldChar w:fldCharType="separate"/>
        </w:r>
        <w:r>
          <w:t>27</w:t>
        </w:r>
        <w:r>
          <w:fldChar w:fldCharType="end"/>
        </w:r>
      </w:p>
    </w:sdtContent>
  </w:sdt>
  <w:p w14:paraId="40CEE5ED" w14:textId="77777777" w:rsidR="00E24973" w:rsidRDefault="00E2497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BBDDE" w14:textId="77777777" w:rsidR="00E24973" w:rsidRDefault="00E24973" w:rsidP="00C26498">
      <w:r>
        <w:separator/>
      </w:r>
    </w:p>
  </w:footnote>
  <w:footnote w:type="continuationSeparator" w:id="0">
    <w:p w14:paraId="0ECEAC85" w14:textId="77777777" w:rsidR="00E24973" w:rsidRDefault="00E24973" w:rsidP="00C26498">
      <w:r>
        <w:continuationSeparator/>
      </w:r>
    </w:p>
  </w:footnote>
  <w:footnote w:id="1">
    <w:p w14:paraId="28934F67" w14:textId="77777777" w:rsidR="00E24973" w:rsidRPr="0094564F" w:rsidRDefault="00E24973" w:rsidP="00D73372">
      <w:pPr>
        <w:pStyle w:val="Sprotnaopomba-besedilo"/>
      </w:pPr>
      <w:r>
        <w:rPr>
          <w:rStyle w:val="Sprotnaopomba-sklic"/>
        </w:rPr>
        <w:footnoteRef/>
      </w:r>
      <w:r w:rsidRPr="00FB74FE">
        <w:rPr>
          <w:rStyle w:val="Hiperpovezava"/>
          <w:rFonts w:cs="Times New Roman"/>
          <w:lang w:eastAsia="ar-SA"/>
        </w:rPr>
        <w:t>http://www.stopbirokraciji.si/fileadmin/user_upload/mju/Boljsi_predpisi/Publikacije/EMMS4112013_1.pdf</w:t>
      </w:r>
    </w:p>
  </w:footnote>
  <w:footnote w:id="2">
    <w:p w14:paraId="58292D27" w14:textId="49A45BAA" w:rsidR="00E24973" w:rsidRDefault="00E24973">
      <w:pPr>
        <w:pStyle w:val="Sprotnaopomba-besedilo"/>
      </w:pPr>
      <w:r>
        <w:rPr>
          <w:rStyle w:val="Sprotnaopomba-sklic"/>
        </w:rPr>
        <w:footnoteRef/>
      </w:r>
      <w:r>
        <w:t xml:space="preserve"> </w:t>
      </w:r>
      <w:hyperlink r:id="rId1" w:history="1">
        <w:r w:rsidRPr="00621CE9">
          <w:rPr>
            <w:rStyle w:val="Hiperpovezava"/>
          </w:rPr>
          <w:t>http://www.pisrs.si/Pis.web/pregledPredpisa?id=ZAKO6526</w:t>
        </w:r>
      </w:hyperlink>
      <w:r>
        <w:t xml:space="preserve"> </w:t>
      </w:r>
    </w:p>
  </w:footnote>
  <w:footnote w:id="3">
    <w:p w14:paraId="7F71403B" w14:textId="6699670E" w:rsidR="00E24973" w:rsidRDefault="00E24973">
      <w:pPr>
        <w:pStyle w:val="Sprotnaopomba-besedilo"/>
      </w:pPr>
      <w:r>
        <w:rPr>
          <w:rStyle w:val="Sprotnaopomba-sklic"/>
        </w:rPr>
        <w:footnoteRef/>
      </w:r>
      <w:r>
        <w:t xml:space="preserve"> </w:t>
      </w:r>
      <w:hyperlink r:id="rId2" w:history="1">
        <w:r w:rsidRPr="00621CE9">
          <w:rPr>
            <w:rStyle w:val="Hiperpovezava"/>
          </w:rPr>
          <w:t>http://www.pisrs.si/Pis.web/pregledPredpisa?id=ZAKO7659</w:t>
        </w:r>
      </w:hyperlink>
      <w:r>
        <w:t xml:space="preserve"> </w:t>
      </w:r>
    </w:p>
  </w:footnote>
  <w:footnote w:id="4">
    <w:p w14:paraId="35042B9E" w14:textId="314F91AC" w:rsidR="00E24973" w:rsidRDefault="00E24973">
      <w:pPr>
        <w:pStyle w:val="Sprotnaopomba-besedilo"/>
      </w:pPr>
      <w:r>
        <w:rPr>
          <w:rStyle w:val="Sprotnaopomba-sklic"/>
        </w:rPr>
        <w:footnoteRef/>
      </w:r>
      <w:r>
        <w:t xml:space="preserve"> </w:t>
      </w:r>
      <w:hyperlink r:id="rId3" w:history="1">
        <w:r w:rsidRPr="00621CE9">
          <w:rPr>
            <w:rStyle w:val="Hiperpovezava"/>
          </w:rPr>
          <w:t>http://www.pisrs.si/Pis.web/pregledPredpisa?id=ZAKO7993</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2CF55" w14:textId="0C70526A" w:rsidR="00E24973" w:rsidRPr="00BA1B12" w:rsidRDefault="00E24973" w:rsidP="00870470">
    <w:pPr>
      <w:jc w:val="center"/>
      <w:rPr>
        <w:rFonts w:ascii="Arial Narrow" w:hAnsi="Arial Narrow"/>
        <w:b/>
        <w:sz w:val="36"/>
        <w:szCs w:val="36"/>
      </w:rPr>
    </w:pPr>
    <w:r w:rsidRPr="00870470">
      <w:rPr>
        <w:rFonts w:asciiTheme="minorHAnsi" w:hAnsiTheme="minorHAnsi" w:cstheme="minorHAnsi"/>
        <w:sz w:val="16"/>
        <w:szCs w:val="16"/>
      </w:rPr>
      <w:t>Poenostavitve na področju pridobivanja delovnega dovoljenja za zaposlitev državljanov BIH in Srbije</w:t>
    </w:r>
  </w:p>
  <w:p w14:paraId="7653D8B0" w14:textId="6B08C452" w:rsidR="00E24973" w:rsidRPr="00BA1B12" w:rsidRDefault="00E24973" w:rsidP="00BA1B12">
    <w:pPr>
      <w:jc w:val="center"/>
      <w:rPr>
        <w:rFonts w:asciiTheme="minorHAnsi" w:hAnsiTheme="minorHAnsi" w:cstheme="minorHAnsi"/>
        <w:sz w:val="16"/>
        <w:szCs w:val="16"/>
      </w:rPr>
    </w:pPr>
  </w:p>
  <w:p w14:paraId="48D206F1" w14:textId="596DFD87" w:rsidR="00E24973" w:rsidRPr="00D10964" w:rsidRDefault="00E24973">
    <w:pPr>
      <w:pStyle w:val="Glava"/>
      <w:rPr>
        <w:rFonts w:asciiTheme="minorHAnsi" w:hAnsiTheme="minorHAnsi" w:cstheme="minorHAnsi"/>
      </w:rPr>
    </w:pPr>
    <w:r w:rsidRPr="00D10964">
      <w:rPr>
        <w:rFonts w:asciiTheme="minorHAnsi" w:hAnsiTheme="minorHAnsi" w:cstheme="minorHAnsi"/>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0AD6"/>
    <w:multiLevelType w:val="hybridMultilevel"/>
    <w:tmpl w:val="BC9644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B2058E"/>
    <w:multiLevelType w:val="hybridMultilevel"/>
    <w:tmpl w:val="753AA5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6621A7"/>
    <w:multiLevelType w:val="hybridMultilevel"/>
    <w:tmpl w:val="781E7E40"/>
    <w:lvl w:ilvl="0" w:tplc="AEAA2F3C">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AB5870"/>
    <w:multiLevelType w:val="hybridMultilevel"/>
    <w:tmpl w:val="83524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2327540"/>
    <w:multiLevelType w:val="multilevel"/>
    <w:tmpl w:val="D0A629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966034"/>
    <w:multiLevelType w:val="hybridMultilevel"/>
    <w:tmpl w:val="F782CE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7413CC6"/>
    <w:multiLevelType w:val="hybridMultilevel"/>
    <w:tmpl w:val="6D000DC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7A26148"/>
    <w:multiLevelType w:val="hybridMultilevel"/>
    <w:tmpl w:val="C1020E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CE822A6"/>
    <w:multiLevelType w:val="hybridMultilevel"/>
    <w:tmpl w:val="E9865F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1E86EB3"/>
    <w:multiLevelType w:val="hybridMultilevel"/>
    <w:tmpl w:val="238C17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E17B7B"/>
    <w:multiLevelType w:val="multilevel"/>
    <w:tmpl w:val="CC3E1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E6494D"/>
    <w:multiLevelType w:val="multilevel"/>
    <w:tmpl w:val="A4107B5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
      <w:lvlJc w:val="left"/>
      <w:pPr>
        <w:tabs>
          <w:tab w:val="num" w:pos="1660"/>
        </w:tabs>
        <w:ind w:left="1660" w:hanging="360"/>
      </w:pPr>
      <w:rPr>
        <w:rFonts w:ascii="Symbol" w:hAnsi="Symbol" w:hint="default"/>
        <w:color w:val="auto"/>
      </w:rPr>
    </w:lvl>
    <w:lvl w:ilvl="2">
      <w:start w:val="1"/>
      <w:numFmt w:val="decimal"/>
      <w:isLgl/>
      <w:lvlText w:val="%1.%2.%3."/>
      <w:lvlJc w:val="left"/>
      <w:pPr>
        <w:tabs>
          <w:tab w:val="num" w:pos="2520"/>
        </w:tabs>
        <w:ind w:left="2520" w:hanging="720"/>
      </w:pPr>
    </w:lvl>
    <w:lvl w:ilvl="3">
      <w:start w:val="1"/>
      <w:numFmt w:val="decimal"/>
      <w:isLgl/>
      <w:lvlText w:val="%1.%2.%3.%4."/>
      <w:lvlJc w:val="left"/>
      <w:pPr>
        <w:tabs>
          <w:tab w:val="num" w:pos="3240"/>
        </w:tabs>
        <w:ind w:left="3240" w:hanging="720"/>
      </w:pPr>
    </w:lvl>
    <w:lvl w:ilvl="4">
      <w:start w:val="1"/>
      <w:numFmt w:val="decimal"/>
      <w:isLgl/>
      <w:lvlText w:val="%1.%2.%3.%4.%5."/>
      <w:lvlJc w:val="left"/>
      <w:pPr>
        <w:tabs>
          <w:tab w:val="num" w:pos="4320"/>
        </w:tabs>
        <w:ind w:left="4320" w:hanging="1080"/>
      </w:pPr>
    </w:lvl>
    <w:lvl w:ilvl="5">
      <w:start w:val="1"/>
      <w:numFmt w:val="decimal"/>
      <w:isLgl/>
      <w:lvlText w:val="%1.%2.%3.%4.%5.%6."/>
      <w:lvlJc w:val="left"/>
      <w:pPr>
        <w:tabs>
          <w:tab w:val="num" w:pos="5040"/>
        </w:tabs>
        <w:ind w:left="5040" w:hanging="1080"/>
      </w:pPr>
    </w:lvl>
    <w:lvl w:ilvl="6">
      <w:start w:val="1"/>
      <w:numFmt w:val="decimal"/>
      <w:isLgl/>
      <w:lvlText w:val="%1.%2.%3.%4.%5.%6.%7."/>
      <w:lvlJc w:val="left"/>
      <w:pPr>
        <w:tabs>
          <w:tab w:val="num" w:pos="5760"/>
        </w:tabs>
        <w:ind w:left="5760" w:hanging="1080"/>
      </w:pPr>
    </w:lvl>
    <w:lvl w:ilvl="7">
      <w:start w:val="1"/>
      <w:numFmt w:val="decimal"/>
      <w:isLgl/>
      <w:lvlText w:val="%1.%2.%3.%4.%5.%6.%7.%8."/>
      <w:lvlJc w:val="left"/>
      <w:pPr>
        <w:tabs>
          <w:tab w:val="num" w:pos="6840"/>
        </w:tabs>
        <w:ind w:left="6840" w:hanging="1440"/>
      </w:pPr>
    </w:lvl>
    <w:lvl w:ilvl="8">
      <w:start w:val="1"/>
      <w:numFmt w:val="decimal"/>
      <w:isLgl/>
      <w:lvlText w:val="%1.%2.%3.%4.%5.%6.%7.%8.%9."/>
      <w:lvlJc w:val="left"/>
      <w:pPr>
        <w:tabs>
          <w:tab w:val="num" w:pos="7560"/>
        </w:tabs>
        <w:ind w:left="7560" w:hanging="1440"/>
      </w:pPr>
    </w:lvl>
  </w:abstractNum>
  <w:abstractNum w:abstractNumId="12" w15:restartNumberingAfterBreak="0">
    <w:nsid w:val="6A700F01"/>
    <w:multiLevelType w:val="hybridMultilevel"/>
    <w:tmpl w:val="D130B0F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A870AC5"/>
    <w:multiLevelType w:val="hybridMultilevel"/>
    <w:tmpl w:val="D0C2514C"/>
    <w:lvl w:ilvl="0" w:tplc="04240001">
      <w:start w:val="1"/>
      <w:numFmt w:val="bullet"/>
      <w:pStyle w:val="Alineazaodstavkom"/>
      <w:lvlText w:val="-"/>
      <w:lvlJc w:val="left"/>
      <w:pPr>
        <w:tabs>
          <w:tab w:val="num" w:pos="425"/>
        </w:tabs>
        <w:ind w:left="425" w:hanging="425"/>
      </w:pPr>
      <w:rPr>
        <w:rFonts w:ascii="Arial"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F15F7E"/>
    <w:multiLevelType w:val="multilevel"/>
    <w:tmpl w:val="47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AE3963"/>
    <w:multiLevelType w:val="hybridMultilevel"/>
    <w:tmpl w:val="896EBC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BDE04B6"/>
    <w:multiLevelType w:val="multilevel"/>
    <w:tmpl w:val="F77A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30E5A"/>
    <w:multiLevelType w:val="hybridMultilevel"/>
    <w:tmpl w:val="9E5464CC"/>
    <w:lvl w:ilvl="0" w:tplc="AEAA2F3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DF35B20"/>
    <w:multiLevelType w:val="hybridMultilevel"/>
    <w:tmpl w:val="3216F4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E557C24"/>
    <w:multiLevelType w:val="hybridMultilevel"/>
    <w:tmpl w:val="6C6490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8313FF0"/>
    <w:multiLevelType w:val="hybridMultilevel"/>
    <w:tmpl w:val="4EAC92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8C86FEE"/>
    <w:multiLevelType w:val="hybridMultilevel"/>
    <w:tmpl w:val="205A9C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95424663">
    <w:abstractNumId w:val="15"/>
  </w:num>
  <w:num w:numId="2" w16cid:durableId="1052732805">
    <w:abstractNumId w:val="13"/>
  </w:num>
  <w:num w:numId="3" w16cid:durableId="95370593">
    <w:abstractNumId w:val="11"/>
  </w:num>
  <w:num w:numId="4" w16cid:durableId="1544755766">
    <w:abstractNumId w:val="17"/>
  </w:num>
  <w:num w:numId="5" w16cid:durableId="260258813">
    <w:abstractNumId w:val="2"/>
  </w:num>
  <w:num w:numId="6" w16cid:durableId="1486702115">
    <w:abstractNumId w:val="5"/>
  </w:num>
  <w:num w:numId="7" w16cid:durableId="1786341928">
    <w:abstractNumId w:val="6"/>
  </w:num>
  <w:num w:numId="8" w16cid:durableId="1226141340">
    <w:abstractNumId w:val="9"/>
  </w:num>
  <w:num w:numId="9" w16cid:durableId="1633487059">
    <w:abstractNumId w:val="0"/>
  </w:num>
  <w:num w:numId="10" w16cid:durableId="1714846696">
    <w:abstractNumId w:val="21"/>
  </w:num>
  <w:num w:numId="11" w16cid:durableId="1973247178">
    <w:abstractNumId w:val="14"/>
  </w:num>
  <w:num w:numId="12" w16cid:durableId="1249924555">
    <w:abstractNumId w:val="8"/>
  </w:num>
  <w:num w:numId="13" w16cid:durableId="1267156814">
    <w:abstractNumId w:val="10"/>
  </w:num>
  <w:num w:numId="14" w16cid:durableId="1900482659">
    <w:abstractNumId w:val="4"/>
  </w:num>
  <w:num w:numId="15" w16cid:durableId="1811559075">
    <w:abstractNumId w:val="7"/>
  </w:num>
  <w:num w:numId="16" w16cid:durableId="1579486792">
    <w:abstractNumId w:val="3"/>
  </w:num>
  <w:num w:numId="17" w16cid:durableId="1428114313">
    <w:abstractNumId w:val="16"/>
  </w:num>
  <w:num w:numId="18" w16cid:durableId="630674215">
    <w:abstractNumId w:val="20"/>
  </w:num>
  <w:num w:numId="19" w16cid:durableId="1350717294">
    <w:abstractNumId w:val="1"/>
  </w:num>
  <w:num w:numId="20" w16cid:durableId="46492689">
    <w:abstractNumId w:val="19"/>
  </w:num>
  <w:num w:numId="21" w16cid:durableId="1687512668">
    <w:abstractNumId w:val="18"/>
  </w:num>
  <w:num w:numId="22" w16cid:durableId="591544889">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498"/>
    <w:rsid w:val="00000F16"/>
    <w:rsid w:val="0001576B"/>
    <w:rsid w:val="00015F31"/>
    <w:rsid w:val="00016C48"/>
    <w:rsid w:val="000357DB"/>
    <w:rsid w:val="00036170"/>
    <w:rsid w:val="000464B5"/>
    <w:rsid w:val="000466BF"/>
    <w:rsid w:val="00055D03"/>
    <w:rsid w:val="00056F7C"/>
    <w:rsid w:val="000570AD"/>
    <w:rsid w:val="000579BE"/>
    <w:rsid w:val="00064B78"/>
    <w:rsid w:val="0007332F"/>
    <w:rsid w:val="00073856"/>
    <w:rsid w:val="000914FA"/>
    <w:rsid w:val="000A071C"/>
    <w:rsid w:val="000A1BF9"/>
    <w:rsid w:val="000A686F"/>
    <w:rsid w:val="000A6F87"/>
    <w:rsid w:val="000B223C"/>
    <w:rsid w:val="000B3484"/>
    <w:rsid w:val="000B3A59"/>
    <w:rsid w:val="000B635E"/>
    <w:rsid w:val="000C114C"/>
    <w:rsid w:val="000C5EB6"/>
    <w:rsid w:val="000D284A"/>
    <w:rsid w:val="000D6E51"/>
    <w:rsid w:val="000F16CD"/>
    <w:rsid w:val="000F4771"/>
    <w:rsid w:val="000F79CA"/>
    <w:rsid w:val="0010006F"/>
    <w:rsid w:val="00101097"/>
    <w:rsid w:val="00115CBC"/>
    <w:rsid w:val="001240D8"/>
    <w:rsid w:val="00127DD0"/>
    <w:rsid w:val="00131F15"/>
    <w:rsid w:val="00136FA1"/>
    <w:rsid w:val="001409FB"/>
    <w:rsid w:val="00141078"/>
    <w:rsid w:val="00146310"/>
    <w:rsid w:val="001565D5"/>
    <w:rsid w:val="00162140"/>
    <w:rsid w:val="001645A7"/>
    <w:rsid w:val="00166FA9"/>
    <w:rsid w:val="00172C3C"/>
    <w:rsid w:val="00177072"/>
    <w:rsid w:val="00193CCC"/>
    <w:rsid w:val="00197FEF"/>
    <w:rsid w:val="001A0392"/>
    <w:rsid w:val="001A19CE"/>
    <w:rsid w:val="001B6849"/>
    <w:rsid w:val="001B74D1"/>
    <w:rsid w:val="001C1EBD"/>
    <w:rsid w:val="001C7D74"/>
    <w:rsid w:val="001D1DBE"/>
    <w:rsid w:val="001D5AF0"/>
    <w:rsid w:val="001E143C"/>
    <w:rsid w:val="001E1917"/>
    <w:rsid w:val="001E621F"/>
    <w:rsid w:val="001F64D7"/>
    <w:rsid w:val="002006E3"/>
    <w:rsid w:val="00204213"/>
    <w:rsid w:val="00207C10"/>
    <w:rsid w:val="00210D20"/>
    <w:rsid w:val="00220F4B"/>
    <w:rsid w:val="0022339F"/>
    <w:rsid w:val="00243B40"/>
    <w:rsid w:val="0024495C"/>
    <w:rsid w:val="00244F94"/>
    <w:rsid w:val="00263A8F"/>
    <w:rsid w:val="002671DB"/>
    <w:rsid w:val="00270B5A"/>
    <w:rsid w:val="00282757"/>
    <w:rsid w:val="002A7D84"/>
    <w:rsid w:val="002C5E62"/>
    <w:rsid w:val="002C695E"/>
    <w:rsid w:val="002E3DB7"/>
    <w:rsid w:val="0030406D"/>
    <w:rsid w:val="00304878"/>
    <w:rsid w:val="00305BA2"/>
    <w:rsid w:val="00307CAF"/>
    <w:rsid w:val="003124B5"/>
    <w:rsid w:val="00322913"/>
    <w:rsid w:val="00323A5F"/>
    <w:rsid w:val="0032668A"/>
    <w:rsid w:val="00343468"/>
    <w:rsid w:val="003456DE"/>
    <w:rsid w:val="0035040B"/>
    <w:rsid w:val="003524BA"/>
    <w:rsid w:val="003577BF"/>
    <w:rsid w:val="00357A60"/>
    <w:rsid w:val="00361281"/>
    <w:rsid w:val="0037121D"/>
    <w:rsid w:val="00373B12"/>
    <w:rsid w:val="00376B4F"/>
    <w:rsid w:val="0038121B"/>
    <w:rsid w:val="003847D7"/>
    <w:rsid w:val="0038796E"/>
    <w:rsid w:val="0039095C"/>
    <w:rsid w:val="00391E99"/>
    <w:rsid w:val="00392B57"/>
    <w:rsid w:val="0039313D"/>
    <w:rsid w:val="003A19F9"/>
    <w:rsid w:val="003B24C1"/>
    <w:rsid w:val="003C0409"/>
    <w:rsid w:val="003E32C5"/>
    <w:rsid w:val="003E74A0"/>
    <w:rsid w:val="00421D38"/>
    <w:rsid w:val="004230F2"/>
    <w:rsid w:val="00430F0F"/>
    <w:rsid w:val="004377EB"/>
    <w:rsid w:val="00443CA4"/>
    <w:rsid w:val="00447EE9"/>
    <w:rsid w:val="0045711E"/>
    <w:rsid w:val="004621BE"/>
    <w:rsid w:val="004B2FD6"/>
    <w:rsid w:val="004B510B"/>
    <w:rsid w:val="004B638D"/>
    <w:rsid w:val="004B649A"/>
    <w:rsid w:val="004B6DD9"/>
    <w:rsid w:val="004C037F"/>
    <w:rsid w:val="004C3328"/>
    <w:rsid w:val="004D0EB9"/>
    <w:rsid w:val="004E4CF0"/>
    <w:rsid w:val="004E5617"/>
    <w:rsid w:val="005014FE"/>
    <w:rsid w:val="005035EA"/>
    <w:rsid w:val="00513088"/>
    <w:rsid w:val="00514EF8"/>
    <w:rsid w:val="00517B53"/>
    <w:rsid w:val="00523C25"/>
    <w:rsid w:val="00536028"/>
    <w:rsid w:val="005409CB"/>
    <w:rsid w:val="00556298"/>
    <w:rsid w:val="005614C6"/>
    <w:rsid w:val="00564D30"/>
    <w:rsid w:val="00566139"/>
    <w:rsid w:val="00576630"/>
    <w:rsid w:val="00581F50"/>
    <w:rsid w:val="00583E5B"/>
    <w:rsid w:val="00585AE0"/>
    <w:rsid w:val="00596A9F"/>
    <w:rsid w:val="005A1152"/>
    <w:rsid w:val="005A64F3"/>
    <w:rsid w:val="005B1DBA"/>
    <w:rsid w:val="005B2FC5"/>
    <w:rsid w:val="005C1625"/>
    <w:rsid w:val="005C22C1"/>
    <w:rsid w:val="005C57AD"/>
    <w:rsid w:val="005C669E"/>
    <w:rsid w:val="005D1DAE"/>
    <w:rsid w:val="005D4A6B"/>
    <w:rsid w:val="005F2116"/>
    <w:rsid w:val="005F250C"/>
    <w:rsid w:val="005F3DC9"/>
    <w:rsid w:val="005F6B89"/>
    <w:rsid w:val="005F768A"/>
    <w:rsid w:val="00605D96"/>
    <w:rsid w:val="00606DF1"/>
    <w:rsid w:val="00614581"/>
    <w:rsid w:val="00615B69"/>
    <w:rsid w:val="0062239C"/>
    <w:rsid w:val="0062300F"/>
    <w:rsid w:val="006300D5"/>
    <w:rsid w:val="00630B6C"/>
    <w:rsid w:val="00632B64"/>
    <w:rsid w:val="006372DB"/>
    <w:rsid w:val="00655F8B"/>
    <w:rsid w:val="00661F6C"/>
    <w:rsid w:val="006705B5"/>
    <w:rsid w:val="006721AC"/>
    <w:rsid w:val="00672D78"/>
    <w:rsid w:val="00676F31"/>
    <w:rsid w:val="00677B84"/>
    <w:rsid w:val="006912F0"/>
    <w:rsid w:val="00691F9B"/>
    <w:rsid w:val="00692997"/>
    <w:rsid w:val="00696BD0"/>
    <w:rsid w:val="006A6D07"/>
    <w:rsid w:val="006B5E01"/>
    <w:rsid w:val="006C1A9F"/>
    <w:rsid w:val="006C3F03"/>
    <w:rsid w:val="006C5F53"/>
    <w:rsid w:val="006F16DA"/>
    <w:rsid w:val="00701EC6"/>
    <w:rsid w:val="00702ABA"/>
    <w:rsid w:val="007111EA"/>
    <w:rsid w:val="00714609"/>
    <w:rsid w:val="0072248A"/>
    <w:rsid w:val="00726F6D"/>
    <w:rsid w:val="00733612"/>
    <w:rsid w:val="0073746D"/>
    <w:rsid w:val="00743796"/>
    <w:rsid w:val="00751DCC"/>
    <w:rsid w:val="00752AB7"/>
    <w:rsid w:val="00756471"/>
    <w:rsid w:val="00757951"/>
    <w:rsid w:val="007637C6"/>
    <w:rsid w:val="00767E8B"/>
    <w:rsid w:val="00770710"/>
    <w:rsid w:val="00773855"/>
    <w:rsid w:val="00794E15"/>
    <w:rsid w:val="007B080A"/>
    <w:rsid w:val="007B188E"/>
    <w:rsid w:val="007B2AF7"/>
    <w:rsid w:val="007B3B82"/>
    <w:rsid w:val="007C1E38"/>
    <w:rsid w:val="007C706A"/>
    <w:rsid w:val="007D0774"/>
    <w:rsid w:val="007D07E0"/>
    <w:rsid w:val="007D0822"/>
    <w:rsid w:val="007E3FB2"/>
    <w:rsid w:val="007E4C71"/>
    <w:rsid w:val="007F572B"/>
    <w:rsid w:val="008044B0"/>
    <w:rsid w:val="00807856"/>
    <w:rsid w:val="008149BD"/>
    <w:rsid w:val="00814AA1"/>
    <w:rsid w:val="00815860"/>
    <w:rsid w:val="008241B9"/>
    <w:rsid w:val="00830570"/>
    <w:rsid w:val="008354CA"/>
    <w:rsid w:val="0084352D"/>
    <w:rsid w:val="008556F5"/>
    <w:rsid w:val="00855CC0"/>
    <w:rsid w:val="00856B4D"/>
    <w:rsid w:val="00864E01"/>
    <w:rsid w:val="00870470"/>
    <w:rsid w:val="008750F2"/>
    <w:rsid w:val="0087557A"/>
    <w:rsid w:val="008B0AF0"/>
    <w:rsid w:val="008B12EC"/>
    <w:rsid w:val="008B777A"/>
    <w:rsid w:val="008C51EB"/>
    <w:rsid w:val="008C58B3"/>
    <w:rsid w:val="008D386D"/>
    <w:rsid w:val="008D52D3"/>
    <w:rsid w:val="008E2373"/>
    <w:rsid w:val="008F67BB"/>
    <w:rsid w:val="00901F14"/>
    <w:rsid w:val="009040E2"/>
    <w:rsid w:val="009047DC"/>
    <w:rsid w:val="009108D0"/>
    <w:rsid w:val="00911557"/>
    <w:rsid w:val="0092195A"/>
    <w:rsid w:val="009221AD"/>
    <w:rsid w:val="009455FF"/>
    <w:rsid w:val="0095605D"/>
    <w:rsid w:val="0096218F"/>
    <w:rsid w:val="00962898"/>
    <w:rsid w:val="00966025"/>
    <w:rsid w:val="00967F2F"/>
    <w:rsid w:val="00982D5E"/>
    <w:rsid w:val="00983392"/>
    <w:rsid w:val="009868F7"/>
    <w:rsid w:val="009A3CDD"/>
    <w:rsid w:val="009A4733"/>
    <w:rsid w:val="009B0AE4"/>
    <w:rsid w:val="009B226E"/>
    <w:rsid w:val="009B355B"/>
    <w:rsid w:val="009C0C80"/>
    <w:rsid w:val="009C176A"/>
    <w:rsid w:val="009C7188"/>
    <w:rsid w:val="009D184B"/>
    <w:rsid w:val="009D2166"/>
    <w:rsid w:val="009D718D"/>
    <w:rsid w:val="009F4344"/>
    <w:rsid w:val="009F4954"/>
    <w:rsid w:val="00A0185D"/>
    <w:rsid w:val="00A05934"/>
    <w:rsid w:val="00A119A3"/>
    <w:rsid w:val="00A128A3"/>
    <w:rsid w:val="00A17FA0"/>
    <w:rsid w:val="00A21E6A"/>
    <w:rsid w:val="00A261B1"/>
    <w:rsid w:val="00A302F8"/>
    <w:rsid w:val="00A33891"/>
    <w:rsid w:val="00A42543"/>
    <w:rsid w:val="00A42B4B"/>
    <w:rsid w:val="00A43BF2"/>
    <w:rsid w:val="00A57125"/>
    <w:rsid w:val="00A665BC"/>
    <w:rsid w:val="00A701A3"/>
    <w:rsid w:val="00A711C4"/>
    <w:rsid w:val="00A7141B"/>
    <w:rsid w:val="00A80E96"/>
    <w:rsid w:val="00A84048"/>
    <w:rsid w:val="00A86519"/>
    <w:rsid w:val="00A93C39"/>
    <w:rsid w:val="00A94BD9"/>
    <w:rsid w:val="00AA1D0F"/>
    <w:rsid w:val="00AB4B32"/>
    <w:rsid w:val="00AC0FFB"/>
    <w:rsid w:val="00AD142E"/>
    <w:rsid w:val="00AE4B9E"/>
    <w:rsid w:val="00AE65AE"/>
    <w:rsid w:val="00AF1456"/>
    <w:rsid w:val="00AF2C2C"/>
    <w:rsid w:val="00AF5BF6"/>
    <w:rsid w:val="00AF7461"/>
    <w:rsid w:val="00B05C6E"/>
    <w:rsid w:val="00B10604"/>
    <w:rsid w:val="00B20595"/>
    <w:rsid w:val="00B20E4D"/>
    <w:rsid w:val="00B21704"/>
    <w:rsid w:val="00B265CC"/>
    <w:rsid w:val="00B3285F"/>
    <w:rsid w:val="00B62439"/>
    <w:rsid w:val="00B6248F"/>
    <w:rsid w:val="00B62F6C"/>
    <w:rsid w:val="00B65675"/>
    <w:rsid w:val="00B658E9"/>
    <w:rsid w:val="00B710F0"/>
    <w:rsid w:val="00B80573"/>
    <w:rsid w:val="00B81677"/>
    <w:rsid w:val="00B8172F"/>
    <w:rsid w:val="00B84492"/>
    <w:rsid w:val="00B845E1"/>
    <w:rsid w:val="00BA1B12"/>
    <w:rsid w:val="00BB185F"/>
    <w:rsid w:val="00BB2A0B"/>
    <w:rsid w:val="00BB4C61"/>
    <w:rsid w:val="00BB5997"/>
    <w:rsid w:val="00BC09D7"/>
    <w:rsid w:val="00BD1F0B"/>
    <w:rsid w:val="00BD4A9E"/>
    <w:rsid w:val="00BD6A58"/>
    <w:rsid w:val="00BE033C"/>
    <w:rsid w:val="00BE5CCD"/>
    <w:rsid w:val="00C04500"/>
    <w:rsid w:val="00C0467B"/>
    <w:rsid w:val="00C11EED"/>
    <w:rsid w:val="00C20DA0"/>
    <w:rsid w:val="00C26498"/>
    <w:rsid w:val="00C26932"/>
    <w:rsid w:val="00C270B7"/>
    <w:rsid w:val="00C379FD"/>
    <w:rsid w:val="00C46532"/>
    <w:rsid w:val="00C54892"/>
    <w:rsid w:val="00C54F9C"/>
    <w:rsid w:val="00C57C7D"/>
    <w:rsid w:val="00C6199C"/>
    <w:rsid w:val="00C625CC"/>
    <w:rsid w:val="00C626FE"/>
    <w:rsid w:val="00C65B10"/>
    <w:rsid w:val="00C6708F"/>
    <w:rsid w:val="00C70BD2"/>
    <w:rsid w:val="00C7258B"/>
    <w:rsid w:val="00C72733"/>
    <w:rsid w:val="00CA6C3D"/>
    <w:rsid w:val="00CB4045"/>
    <w:rsid w:val="00CB70E4"/>
    <w:rsid w:val="00CC2A55"/>
    <w:rsid w:val="00CC5A0C"/>
    <w:rsid w:val="00CC7157"/>
    <w:rsid w:val="00CC7CAF"/>
    <w:rsid w:val="00CD1BFD"/>
    <w:rsid w:val="00CD479A"/>
    <w:rsid w:val="00CE0E35"/>
    <w:rsid w:val="00CE52DD"/>
    <w:rsid w:val="00CE799B"/>
    <w:rsid w:val="00CF2175"/>
    <w:rsid w:val="00CF26B0"/>
    <w:rsid w:val="00CF7FD0"/>
    <w:rsid w:val="00D06A7F"/>
    <w:rsid w:val="00D10457"/>
    <w:rsid w:val="00D108E7"/>
    <w:rsid w:val="00D10964"/>
    <w:rsid w:val="00D11CF1"/>
    <w:rsid w:val="00D1554C"/>
    <w:rsid w:val="00D17014"/>
    <w:rsid w:val="00D2126E"/>
    <w:rsid w:val="00D343B1"/>
    <w:rsid w:val="00D3544C"/>
    <w:rsid w:val="00D37B73"/>
    <w:rsid w:val="00D37C43"/>
    <w:rsid w:val="00D52160"/>
    <w:rsid w:val="00D53AEB"/>
    <w:rsid w:val="00D7011F"/>
    <w:rsid w:val="00D73372"/>
    <w:rsid w:val="00D7692F"/>
    <w:rsid w:val="00D82D53"/>
    <w:rsid w:val="00D83961"/>
    <w:rsid w:val="00D841F1"/>
    <w:rsid w:val="00D9153B"/>
    <w:rsid w:val="00D93118"/>
    <w:rsid w:val="00D945E9"/>
    <w:rsid w:val="00D968FD"/>
    <w:rsid w:val="00DA223C"/>
    <w:rsid w:val="00DA2C58"/>
    <w:rsid w:val="00DA588E"/>
    <w:rsid w:val="00DB0A7C"/>
    <w:rsid w:val="00DB473F"/>
    <w:rsid w:val="00DC2127"/>
    <w:rsid w:val="00DC42AA"/>
    <w:rsid w:val="00DC6F2D"/>
    <w:rsid w:val="00DD1BE0"/>
    <w:rsid w:val="00DD348B"/>
    <w:rsid w:val="00DE6CE6"/>
    <w:rsid w:val="00DF05FA"/>
    <w:rsid w:val="00DF15D5"/>
    <w:rsid w:val="00DF1633"/>
    <w:rsid w:val="00DF5F68"/>
    <w:rsid w:val="00DF64B9"/>
    <w:rsid w:val="00E02489"/>
    <w:rsid w:val="00E2082F"/>
    <w:rsid w:val="00E2186D"/>
    <w:rsid w:val="00E24973"/>
    <w:rsid w:val="00E26520"/>
    <w:rsid w:val="00E279C2"/>
    <w:rsid w:val="00E27C35"/>
    <w:rsid w:val="00E33B1D"/>
    <w:rsid w:val="00E444D7"/>
    <w:rsid w:val="00E44EFF"/>
    <w:rsid w:val="00E45FAF"/>
    <w:rsid w:val="00E53DA2"/>
    <w:rsid w:val="00E63658"/>
    <w:rsid w:val="00E66E10"/>
    <w:rsid w:val="00E72C11"/>
    <w:rsid w:val="00E84798"/>
    <w:rsid w:val="00E949AD"/>
    <w:rsid w:val="00E95918"/>
    <w:rsid w:val="00EA018E"/>
    <w:rsid w:val="00EA1DA3"/>
    <w:rsid w:val="00EA74D1"/>
    <w:rsid w:val="00EA7B94"/>
    <w:rsid w:val="00EB11DF"/>
    <w:rsid w:val="00EC1421"/>
    <w:rsid w:val="00EC1A5D"/>
    <w:rsid w:val="00EC3CC5"/>
    <w:rsid w:val="00EC4535"/>
    <w:rsid w:val="00EC5B16"/>
    <w:rsid w:val="00ED345C"/>
    <w:rsid w:val="00ED5C04"/>
    <w:rsid w:val="00EE0FAB"/>
    <w:rsid w:val="00EE2A7F"/>
    <w:rsid w:val="00EE50E2"/>
    <w:rsid w:val="00EE7A14"/>
    <w:rsid w:val="00EE7E62"/>
    <w:rsid w:val="00EF15EA"/>
    <w:rsid w:val="00EF1779"/>
    <w:rsid w:val="00EF4857"/>
    <w:rsid w:val="00F024F6"/>
    <w:rsid w:val="00F1136C"/>
    <w:rsid w:val="00F22777"/>
    <w:rsid w:val="00F22DED"/>
    <w:rsid w:val="00F31476"/>
    <w:rsid w:val="00F31612"/>
    <w:rsid w:val="00F342E7"/>
    <w:rsid w:val="00F36506"/>
    <w:rsid w:val="00F43787"/>
    <w:rsid w:val="00F50F94"/>
    <w:rsid w:val="00F52072"/>
    <w:rsid w:val="00F52E22"/>
    <w:rsid w:val="00F60408"/>
    <w:rsid w:val="00F658F8"/>
    <w:rsid w:val="00F66324"/>
    <w:rsid w:val="00F73212"/>
    <w:rsid w:val="00F76CF0"/>
    <w:rsid w:val="00F7757E"/>
    <w:rsid w:val="00F83B75"/>
    <w:rsid w:val="00F85FAE"/>
    <w:rsid w:val="00FA6FAC"/>
    <w:rsid w:val="00FB2C4F"/>
    <w:rsid w:val="00FB3655"/>
    <w:rsid w:val="00FB5C6D"/>
    <w:rsid w:val="00FB74FE"/>
    <w:rsid w:val="00FC13A6"/>
    <w:rsid w:val="00FD28EC"/>
    <w:rsid w:val="00FD33E0"/>
    <w:rsid w:val="00FE37C7"/>
    <w:rsid w:val="00FE5D5F"/>
    <w:rsid w:val="00FF0B50"/>
    <w:rsid w:val="00FF1E0B"/>
    <w:rsid w:val="00FF30BA"/>
    <w:rsid w:val="00FF44A9"/>
    <w:rsid w:val="00FF68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9C1C004"/>
  <w15:docId w15:val="{9AED4ECC-1285-42E2-B81B-1B350E28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58E9"/>
    <w:pPr>
      <w:suppressAutoHyphens/>
      <w:spacing w:after="0" w:line="240" w:lineRule="auto"/>
    </w:pPr>
    <w:rPr>
      <w:rFonts w:ascii="Arial" w:eastAsia="Times New Roman" w:hAnsi="Arial" w:cs="Times New Roman"/>
      <w:szCs w:val="24"/>
      <w:lang w:eastAsia="ar-SA"/>
    </w:rPr>
  </w:style>
  <w:style w:type="paragraph" w:styleId="Naslov1">
    <w:name w:val="heading 1"/>
    <w:basedOn w:val="Navaden"/>
    <w:next w:val="Navaden"/>
    <w:link w:val="Naslov1Znak"/>
    <w:qFormat/>
    <w:rsid w:val="00C26498"/>
    <w:pPr>
      <w:keepNext/>
      <w:spacing w:before="240" w:after="60"/>
      <w:outlineLvl w:val="0"/>
    </w:pPr>
    <w:rPr>
      <w:rFonts w:cs="Arial"/>
      <w:b/>
      <w:bCs/>
      <w:kern w:val="32"/>
      <w:sz w:val="28"/>
      <w:szCs w:val="28"/>
    </w:rPr>
  </w:style>
  <w:style w:type="paragraph" w:styleId="Naslov2">
    <w:name w:val="heading 2"/>
    <w:basedOn w:val="Navaden"/>
    <w:next w:val="Navaden"/>
    <w:link w:val="Naslov2Znak"/>
    <w:qFormat/>
    <w:rsid w:val="00C26498"/>
    <w:pPr>
      <w:keepNext/>
      <w:tabs>
        <w:tab w:val="num" w:pos="0"/>
      </w:tabs>
      <w:spacing w:before="240" w:after="60"/>
      <w:outlineLvl w:val="1"/>
    </w:pPr>
    <w:rPr>
      <w:rFonts w:cs="Arial"/>
      <w:b/>
      <w:bCs/>
      <w:i/>
      <w:iCs/>
      <w:sz w:val="28"/>
      <w:szCs w:val="28"/>
    </w:rPr>
  </w:style>
  <w:style w:type="paragraph" w:styleId="Naslov5">
    <w:name w:val="heading 5"/>
    <w:basedOn w:val="Navaden"/>
    <w:next w:val="Navaden"/>
    <w:link w:val="Naslov5Znak"/>
    <w:uiPriority w:val="9"/>
    <w:semiHidden/>
    <w:unhideWhenUsed/>
    <w:qFormat/>
    <w:rsid w:val="00A17FA0"/>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C26498"/>
    <w:rPr>
      <w:rFonts w:ascii="Arial" w:eastAsia="Times New Roman" w:hAnsi="Arial" w:cs="Arial"/>
      <w:b/>
      <w:bCs/>
      <w:kern w:val="32"/>
      <w:sz w:val="28"/>
      <w:szCs w:val="28"/>
      <w:lang w:eastAsia="ar-SA"/>
    </w:rPr>
  </w:style>
  <w:style w:type="character" w:customStyle="1" w:styleId="Naslov2Znak">
    <w:name w:val="Naslov 2 Znak"/>
    <w:basedOn w:val="Privzetapisavaodstavka"/>
    <w:link w:val="Naslov2"/>
    <w:rsid w:val="00C26498"/>
    <w:rPr>
      <w:rFonts w:ascii="Arial" w:eastAsia="Times New Roman" w:hAnsi="Arial" w:cs="Arial"/>
      <w:b/>
      <w:bCs/>
      <w:i/>
      <w:iCs/>
      <w:sz w:val="28"/>
      <w:szCs w:val="28"/>
      <w:lang w:eastAsia="ar-SA"/>
    </w:rPr>
  </w:style>
  <w:style w:type="character" w:styleId="tevilkastrani">
    <w:name w:val="page number"/>
    <w:basedOn w:val="Privzetapisavaodstavka"/>
    <w:rsid w:val="00C26498"/>
  </w:style>
  <w:style w:type="character" w:styleId="Hiperpovezava">
    <w:name w:val="Hyperlink"/>
    <w:uiPriority w:val="99"/>
    <w:rsid w:val="00C26498"/>
    <w:rPr>
      <w:color w:val="000080"/>
      <w:u w:val="single"/>
    </w:rPr>
  </w:style>
  <w:style w:type="paragraph" w:styleId="Glava">
    <w:name w:val="header"/>
    <w:basedOn w:val="Navaden"/>
    <w:link w:val="GlavaZnak"/>
    <w:uiPriority w:val="99"/>
    <w:rsid w:val="00C26498"/>
    <w:pPr>
      <w:tabs>
        <w:tab w:val="center" w:pos="4536"/>
        <w:tab w:val="right" w:pos="9072"/>
      </w:tabs>
    </w:pPr>
  </w:style>
  <w:style w:type="character" w:customStyle="1" w:styleId="GlavaZnak">
    <w:name w:val="Glava Znak"/>
    <w:basedOn w:val="Privzetapisavaodstavka"/>
    <w:link w:val="Glava"/>
    <w:uiPriority w:val="99"/>
    <w:rsid w:val="00C26498"/>
    <w:rPr>
      <w:rFonts w:ascii="Times New Roman" w:eastAsia="Times New Roman" w:hAnsi="Times New Roman" w:cs="Times New Roman"/>
      <w:sz w:val="24"/>
      <w:szCs w:val="24"/>
      <w:lang w:eastAsia="ar-SA"/>
    </w:rPr>
  </w:style>
  <w:style w:type="paragraph" w:styleId="Noga">
    <w:name w:val="footer"/>
    <w:basedOn w:val="Navaden"/>
    <w:link w:val="NogaZnak"/>
    <w:uiPriority w:val="99"/>
    <w:rsid w:val="00C26498"/>
    <w:pPr>
      <w:tabs>
        <w:tab w:val="center" w:pos="4536"/>
        <w:tab w:val="right" w:pos="9072"/>
      </w:tabs>
    </w:pPr>
  </w:style>
  <w:style w:type="character" w:customStyle="1" w:styleId="NogaZnak">
    <w:name w:val="Noga Znak"/>
    <w:basedOn w:val="Privzetapisavaodstavka"/>
    <w:link w:val="Noga"/>
    <w:uiPriority w:val="99"/>
    <w:rsid w:val="00C26498"/>
    <w:rPr>
      <w:rFonts w:ascii="Times New Roman" w:eastAsia="Times New Roman" w:hAnsi="Times New Roman" w:cs="Times New Roman"/>
      <w:sz w:val="24"/>
      <w:szCs w:val="24"/>
      <w:lang w:eastAsia="ar-SA"/>
    </w:rPr>
  </w:style>
  <w:style w:type="paragraph" w:styleId="Kazalovsebine1">
    <w:name w:val="toc 1"/>
    <w:basedOn w:val="Navaden"/>
    <w:next w:val="Navaden"/>
    <w:autoRedefine/>
    <w:uiPriority w:val="39"/>
    <w:rsid w:val="00131F15"/>
    <w:pPr>
      <w:tabs>
        <w:tab w:val="right" w:leader="dot" w:pos="9072"/>
      </w:tabs>
      <w:jc w:val="both"/>
    </w:pPr>
  </w:style>
  <w:style w:type="paragraph" w:styleId="Navadensplet">
    <w:name w:val="Normal (Web)"/>
    <w:basedOn w:val="Navaden"/>
    <w:uiPriority w:val="99"/>
    <w:rsid w:val="00C26498"/>
    <w:pPr>
      <w:suppressAutoHyphens w:val="0"/>
      <w:spacing w:before="100" w:beforeAutospacing="1" w:after="100" w:afterAutospacing="1"/>
    </w:pPr>
    <w:rPr>
      <w:lang w:eastAsia="sl-SI"/>
    </w:rPr>
  </w:style>
  <w:style w:type="paragraph" w:customStyle="1" w:styleId="naslov20">
    <w:name w:val="naslov 2"/>
    <w:basedOn w:val="Navaden"/>
    <w:qFormat/>
    <w:rsid w:val="00C26498"/>
    <w:pPr>
      <w:keepLines/>
      <w:tabs>
        <w:tab w:val="left" w:pos="283"/>
      </w:tabs>
      <w:autoSpaceDE w:val="0"/>
      <w:autoSpaceDN w:val="0"/>
      <w:adjustRightInd w:val="0"/>
      <w:jc w:val="both"/>
      <w:textAlignment w:val="center"/>
    </w:pPr>
    <w:rPr>
      <w:rFonts w:cs="Arial"/>
      <w:b/>
      <w:color w:val="000000"/>
      <w:lang w:eastAsia="sl-SI"/>
    </w:rPr>
  </w:style>
  <w:style w:type="paragraph" w:customStyle="1" w:styleId="naslov10">
    <w:name w:val="naslov 1"/>
    <w:basedOn w:val="Navaden"/>
    <w:qFormat/>
    <w:rsid w:val="00C26498"/>
    <w:pPr>
      <w:keepLines/>
      <w:jc w:val="both"/>
    </w:pPr>
    <w:rPr>
      <w:rFonts w:cs="Arial"/>
      <w:b/>
      <w:sz w:val="28"/>
      <w:szCs w:val="28"/>
    </w:rPr>
  </w:style>
  <w:style w:type="character" w:styleId="Poudarek">
    <w:name w:val="Emphasis"/>
    <w:uiPriority w:val="20"/>
    <w:qFormat/>
    <w:rsid w:val="00C26498"/>
    <w:rPr>
      <w:i/>
      <w:iCs/>
    </w:rPr>
  </w:style>
  <w:style w:type="paragraph" w:styleId="Sprotnaopomba-besedilo">
    <w:name w:val="footnote text"/>
    <w:aliases w:val="IFZ f,Footnote,Fußnote,-E Fußnotentext,Fußnotentext Ursprung"/>
    <w:basedOn w:val="Navaden"/>
    <w:link w:val="Sprotnaopomba-besediloZnak"/>
    <w:uiPriority w:val="99"/>
    <w:rsid w:val="00C26498"/>
    <w:pPr>
      <w:suppressAutoHyphens w:val="0"/>
    </w:pPr>
    <w:rPr>
      <w:rFonts w:cs="Arial"/>
      <w:sz w:val="20"/>
      <w:szCs w:val="20"/>
      <w:lang w:eastAsia="sl-SI"/>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uiPriority w:val="99"/>
    <w:rsid w:val="00C26498"/>
    <w:rPr>
      <w:rFonts w:ascii="Arial" w:eastAsia="Times New Roman" w:hAnsi="Arial" w:cs="Arial"/>
      <w:sz w:val="20"/>
      <w:szCs w:val="20"/>
      <w:lang w:eastAsia="sl-SI"/>
    </w:rPr>
  </w:style>
  <w:style w:type="character" w:styleId="Sprotnaopomba-sklic">
    <w:name w:val="footnote reference"/>
    <w:aliases w:val="Footnote number,-E Fußnotenzeichen"/>
    <w:uiPriority w:val="99"/>
    <w:semiHidden/>
    <w:rsid w:val="00C26498"/>
    <w:rPr>
      <w:vertAlign w:val="superscript"/>
    </w:rPr>
  </w:style>
  <w:style w:type="character" w:customStyle="1" w:styleId="st">
    <w:name w:val="st"/>
    <w:basedOn w:val="Privzetapisavaodstavka"/>
    <w:rsid w:val="00C26498"/>
  </w:style>
  <w:style w:type="paragraph" w:customStyle="1" w:styleId="sprotnaopomba">
    <w:name w:val="sprotna opomba"/>
    <w:basedOn w:val="Sprotnaopomba-besedilo"/>
    <w:link w:val="sprotnaopombaZnak"/>
    <w:qFormat/>
    <w:rsid w:val="00C26498"/>
    <w:pPr>
      <w:spacing w:before="240" w:after="53" w:line="276" w:lineRule="auto"/>
    </w:pPr>
    <w:rPr>
      <w:rFonts w:eastAsia="Century Gothic"/>
      <w:sz w:val="16"/>
      <w:szCs w:val="16"/>
    </w:rPr>
  </w:style>
  <w:style w:type="character" w:customStyle="1" w:styleId="sprotnaopombaZnak">
    <w:name w:val="sprotna opomba Znak"/>
    <w:basedOn w:val="Sprotnaopomba-besediloZnak"/>
    <w:link w:val="sprotnaopomba"/>
    <w:rsid w:val="00C26498"/>
    <w:rPr>
      <w:rFonts w:ascii="Arial" w:eastAsia="Century Gothic" w:hAnsi="Arial" w:cs="Arial"/>
      <w:sz w:val="16"/>
      <w:szCs w:val="16"/>
      <w:lang w:eastAsia="sl-SI"/>
    </w:rPr>
  </w:style>
  <w:style w:type="character" w:styleId="Krepko">
    <w:name w:val="Strong"/>
    <w:basedOn w:val="Privzetapisavaodstavka"/>
    <w:uiPriority w:val="22"/>
    <w:qFormat/>
    <w:rsid w:val="00C26498"/>
    <w:rPr>
      <w:b/>
      <w:bCs/>
    </w:rPr>
  </w:style>
  <w:style w:type="paragraph" w:customStyle="1" w:styleId="Default">
    <w:name w:val="Default"/>
    <w:rsid w:val="00C26498"/>
    <w:pPr>
      <w:autoSpaceDE w:val="0"/>
      <w:autoSpaceDN w:val="0"/>
      <w:adjustRightInd w:val="0"/>
      <w:spacing w:after="0" w:line="240" w:lineRule="auto"/>
    </w:pPr>
    <w:rPr>
      <w:rFonts w:ascii="Arial" w:hAnsi="Arial" w:cs="Arial"/>
      <w:color w:val="000000"/>
      <w:sz w:val="24"/>
      <w:szCs w:val="24"/>
    </w:rPr>
  </w:style>
  <w:style w:type="paragraph" w:customStyle="1" w:styleId="align-left">
    <w:name w:val="align-left"/>
    <w:basedOn w:val="Navaden"/>
    <w:rsid w:val="00C26498"/>
    <w:pPr>
      <w:suppressAutoHyphens w:val="0"/>
      <w:spacing w:before="100" w:beforeAutospacing="1" w:after="100" w:afterAutospacing="1"/>
    </w:pPr>
    <w:rPr>
      <w:lang w:eastAsia="sl-SI"/>
    </w:rPr>
  </w:style>
  <w:style w:type="paragraph" w:styleId="Odstavekseznama">
    <w:name w:val="List Paragraph"/>
    <w:basedOn w:val="Navaden"/>
    <w:uiPriority w:val="34"/>
    <w:qFormat/>
    <w:rsid w:val="00C26498"/>
    <w:pPr>
      <w:ind w:left="720"/>
      <w:contextualSpacing/>
    </w:pPr>
  </w:style>
  <w:style w:type="paragraph" w:styleId="Intenzivencitat">
    <w:name w:val="Intense Quote"/>
    <w:basedOn w:val="Navaden"/>
    <w:next w:val="Navaden"/>
    <w:link w:val="IntenzivencitatZnak"/>
    <w:uiPriority w:val="30"/>
    <w:qFormat/>
    <w:rsid w:val="003879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zivencitatZnak">
    <w:name w:val="Intenziven citat Znak"/>
    <w:basedOn w:val="Privzetapisavaodstavka"/>
    <w:link w:val="Intenzivencitat"/>
    <w:uiPriority w:val="30"/>
    <w:rsid w:val="0038796E"/>
    <w:rPr>
      <w:rFonts w:ascii="Times New Roman" w:eastAsia="Times New Roman" w:hAnsi="Times New Roman" w:cs="Times New Roman"/>
      <w:i/>
      <w:iCs/>
      <w:color w:val="4472C4" w:themeColor="accent1"/>
      <w:sz w:val="24"/>
      <w:szCs w:val="24"/>
      <w:lang w:eastAsia="ar-SA"/>
    </w:rPr>
  </w:style>
  <w:style w:type="paragraph" w:styleId="NaslovTOC">
    <w:name w:val="TOC Heading"/>
    <w:basedOn w:val="Naslov1"/>
    <w:next w:val="Navaden"/>
    <w:uiPriority w:val="39"/>
    <w:unhideWhenUsed/>
    <w:qFormat/>
    <w:rsid w:val="0038796E"/>
    <w:pPr>
      <w:keepLines/>
      <w:suppressAutoHyphens w:val="0"/>
      <w:spacing w:after="0" w:line="259" w:lineRule="auto"/>
      <w:outlineLvl w:val="9"/>
    </w:pPr>
    <w:rPr>
      <w:rFonts w:asciiTheme="majorHAnsi" w:eastAsiaTheme="majorEastAsia" w:hAnsiTheme="majorHAnsi" w:cstheme="majorBidi"/>
      <w:b w:val="0"/>
      <w:bCs w:val="0"/>
      <w:color w:val="2F5496" w:themeColor="accent1" w:themeShade="BF"/>
      <w:kern w:val="0"/>
      <w:sz w:val="32"/>
      <w:szCs w:val="32"/>
      <w:lang w:eastAsia="sl-SI"/>
    </w:rPr>
  </w:style>
  <w:style w:type="paragraph" w:styleId="Kazalovsebine2">
    <w:name w:val="toc 2"/>
    <w:basedOn w:val="Navaden"/>
    <w:next w:val="Navaden"/>
    <w:autoRedefine/>
    <w:uiPriority w:val="39"/>
    <w:unhideWhenUsed/>
    <w:rsid w:val="0038796E"/>
    <w:pPr>
      <w:suppressAutoHyphens w:val="0"/>
      <w:spacing w:after="100" w:line="259" w:lineRule="auto"/>
      <w:ind w:left="220"/>
    </w:pPr>
    <w:rPr>
      <w:rFonts w:asciiTheme="minorHAnsi" w:eastAsiaTheme="minorEastAsia" w:hAnsiTheme="minorHAnsi"/>
      <w:szCs w:val="22"/>
      <w:lang w:eastAsia="sl-SI"/>
    </w:rPr>
  </w:style>
  <w:style w:type="paragraph" w:styleId="Kazalovsebine3">
    <w:name w:val="toc 3"/>
    <w:basedOn w:val="Navaden"/>
    <w:next w:val="Navaden"/>
    <w:autoRedefine/>
    <w:uiPriority w:val="39"/>
    <w:unhideWhenUsed/>
    <w:rsid w:val="0038796E"/>
    <w:pPr>
      <w:suppressAutoHyphens w:val="0"/>
      <w:spacing w:after="100" w:line="259" w:lineRule="auto"/>
      <w:ind w:left="440"/>
    </w:pPr>
    <w:rPr>
      <w:rFonts w:asciiTheme="minorHAnsi" w:eastAsiaTheme="minorEastAsia" w:hAnsiTheme="minorHAnsi"/>
      <w:szCs w:val="22"/>
      <w:lang w:eastAsia="sl-SI"/>
    </w:rPr>
  </w:style>
  <w:style w:type="paragraph" w:styleId="Napis">
    <w:name w:val="caption"/>
    <w:basedOn w:val="Navaden"/>
    <w:next w:val="Navaden"/>
    <w:uiPriority w:val="35"/>
    <w:unhideWhenUsed/>
    <w:qFormat/>
    <w:rsid w:val="00E45FAF"/>
    <w:pPr>
      <w:spacing w:after="200"/>
    </w:pPr>
    <w:rPr>
      <w:i/>
      <w:iCs/>
      <w:sz w:val="18"/>
      <w:szCs w:val="18"/>
    </w:rPr>
  </w:style>
  <w:style w:type="character" w:customStyle="1" w:styleId="surveydesc">
    <w:name w:val="survey_desc"/>
    <w:basedOn w:val="Privzetapisavaodstavka"/>
    <w:rsid w:val="00DD1BE0"/>
  </w:style>
  <w:style w:type="paragraph" w:styleId="Kazaloslik">
    <w:name w:val="table of figures"/>
    <w:basedOn w:val="Navaden"/>
    <w:next w:val="Navaden"/>
    <w:uiPriority w:val="99"/>
    <w:unhideWhenUsed/>
    <w:rsid w:val="00E45FAF"/>
  </w:style>
  <w:style w:type="character" w:customStyle="1" w:styleId="Nerazreenaomemba1">
    <w:name w:val="Nerazrešena omemba1"/>
    <w:basedOn w:val="Privzetapisavaodstavka"/>
    <w:uiPriority w:val="99"/>
    <w:semiHidden/>
    <w:unhideWhenUsed/>
    <w:rsid w:val="00AB4B32"/>
    <w:rPr>
      <w:color w:val="808080"/>
      <w:shd w:val="clear" w:color="auto" w:fill="E6E6E6"/>
    </w:rPr>
  </w:style>
  <w:style w:type="paragraph" w:styleId="Konnaopomba-besedilo">
    <w:name w:val="endnote text"/>
    <w:basedOn w:val="Navaden"/>
    <w:link w:val="Konnaopomba-besediloZnak"/>
    <w:uiPriority w:val="99"/>
    <w:semiHidden/>
    <w:unhideWhenUsed/>
    <w:rsid w:val="00983392"/>
    <w:rPr>
      <w:sz w:val="20"/>
      <w:szCs w:val="20"/>
    </w:rPr>
  </w:style>
  <w:style w:type="character" w:customStyle="1" w:styleId="Konnaopomba-besediloZnak">
    <w:name w:val="Končna opomba - besedilo Znak"/>
    <w:basedOn w:val="Privzetapisavaodstavka"/>
    <w:link w:val="Konnaopomba-besedilo"/>
    <w:uiPriority w:val="99"/>
    <w:semiHidden/>
    <w:rsid w:val="00983392"/>
    <w:rPr>
      <w:rFonts w:ascii="Times New Roman" w:eastAsia="Times New Roman" w:hAnsi="Times New Roman" w:cs="Times New Roman"/>
      <w:sz w:val="20"/>
      <w:szCs w:val="20"/>
      <w:lang w:eastAsia="ar-SA"/>
    </w:rPr>
  </w:style>
  <w:style w:type="character" w:styleId="Konnaopomba-sklic">
    <w:name w:val="endnote reference"/>
    <w:basedOn w:val="Privzetapisavaodstavka"/>
    <w:uiPriority w:val="99"/>
    <w:semiHidden/>
    <w:unhideWhenUsed/>
    <w:rsid w:val="00983392"/>
    <w:rPr>
      <w:vertAlign w:val="superscript"/>
    </w:rPr>
  </w:style>
  <w:style w:type="table" w:customStyle="1" w:styleId="Tabelamrea4poudarek61">
    <w:name w:val="Tabela – mreža 4 (poudarek 6)1"/>
    <w:basedOn w:val="Navadnatabela"/>
    <w:uiPriority w:val="49"/>
    <w:rsid w:val="00691F9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elamrea3poudarek31">
    <w:name w:val="Tabela – mreža 3 (poudarek 3)1"/>
    <w:basedOn w:val="Navadnatabela"/>
    <w:uiPriority w:val="48"/>
    <w:rsid w:val="00691F9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abarvniseznam71">
    <w:name w:val="Tabela – barvni seznam 71"/>
    <w:basedOn w:val="Navadnatabela"/>
    <w:uiPriority w:val="52"/>
    <w:rsid w:val="00B62F6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svetelseznam11">
    <w:name w:val="Tabela – svetel seznam 11"/>
    <w:basedOn w:val="Navadnatabela"/>
    <w:uiPriority w:val="46"/>
    <w:rsid w:val="00B62F6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temnamrea5poudarek31">
    <w:name w:val="Tabela – temna mreža 5 (poudarek 3)1"/>
    <w:basedOn w:val="Navadnatabela"/>
    <w:uiPriority w:val="50"/>
    <w:rsid w:val="00B62F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Naslov5Znak">
    <w:name w:val="Naslov 5 Znak"/>
    <w:basedOn w:val="Privzetapisavaodstavka"/>
    <w:link w:val="Naslov5"/>
    <w:uiPriority w:val="9"/>
    <w:semiHidden/>
    <w:rsid w:val="00A17FA0"/>
    <w:rPr>
      <w:rFonts w:asciiTheme="majorHAnsi" w:eastAsiaTheme="majorEastAsia" w:hAnsiTheme="majorHAnsi" w:cstheme="majorBidi"/>
      <w:color w:val="2F5496" w:themeColor="accent1" w:themeShade="BF"/>
      <w:sz w:val="24"/>
      <w:szCs w:val="24"/>
      <w:lang w:eastAsia="ar-SA"/>
    </w:rPr>
  </w:style>
  <w:style w:type="character" w:styleId="SledenaHiperpovezava">
    <w:name w:val="FollowedHyperlink"/>
    <w:basedOn w:val="Privzetapisavaodstavka"/>
    <w:uiPriority w:val="99"/>
    <w:semiHidden/>
    <w:unhideWhenUsed/>
    <w:rsid w:val="00A17FA0"/>
    <w:rPr>
      <w:color w:val="954F72" w:themeColor="followedHyperlink"/>
      <w:u w:val="single"/>
    </w:rPr>
  </w:style>
  <w:style w:type="paragraph" w:customStyle="1" w:styleId="Alineazaodstavkom">
    <w:name w:val="Alinea za odstavkom"/>
    <w:basedOn w:val="Navaden"/>
    <w:link w:val="AlineazaodstavkomZnak"/>
    <w:qFormat/>
    <w:rsid w:val="00D06A7F"/>
    <w:pPr>
      <w:numPr>
        <w:numId w:val="2"/>
      </w:numPr>
      <w:suppressAutoHyphens w:val="0"/>
      <w:jc w:val="both"/>
    </w:pPr>
    <w:rPr>
      <w:szCs w:val="22"/>
      <w:lang w:eastAsia="sl-SI"/>
    </w:rPr>
  </w:style>
  <w:style w:type="character" w:customStyle="1" w:styleId="AlineazaodstavkomZnak">
    <w:name w:val="Alinea za odstavkom Znak"/>
    <w:link w:val="Alineazaodstavkom"/>
    <w:rsid w:val="00D06A7F"/>
    <w:rPr>
      <w:rFonts w:ascii="Arial" w:eastAsia="Times New Roman" w:hAnsi="Arial" w:cs="Times New Roman"/>
      <w:noProof/>
      <w:lang w:eastAsia="sl-SI"/>
    </w:rPr>
  </w:style>
  <w:style w:type="paragraph" w:styleId="Brezrazmikov">
    <w:name w:val="No Spacing"/>
    <w:link w:val="BrezrazmikovZnak"/>
    <w:uiPriority w:val="1"/>
    <w:qFormat/>
    <w:rsid w:val="00D06A7F"/>
    <w:pPr>
      <w:spacing w:after="0" w:line="240" w:lineRule="auto"/>
    </w:pPr>
    <w:rPr>
      <w:rFonts w:ascii="Calibri" w:eastAsia="Times New Roman" w:hAnsi="Calibri" w:cs="Times New Roman"/>
      <w:lang w:val="en-US"/>
    </w:rPr>
  </w:style>
  <w:style w:type="character" w:customStyle="1" w:styleId="BrezrazmikovZnak">
    <w:name w:val="Brez razmikov Znak"/>
    <w:link w:val="Brezrazmikov"/>
    <w:uiPriority w:val="1"/>
    <w:rsid w:val="00D06A7F"/>
    <w:rPr>
      <w:rFonts w:ascii="Calibri" w:eastAsia="Times New Roman" w:hAnsi="Calibri" w:cs="Times New Roman"/>
      <w:lang w:val="en-US"/>
    </w:rPr>
  </w:style>
  <w:style w:type="paragraph" w:styleId="Besedilooblaka">
    <w:name w:val="Balloon Text"/>
    <w:basedOn w:val="Navaden"/>
    <w:link w:val="BesedilooblakaZnak"/>
    <w:uiPriority w:val="99"/>
    <w:semiHidden/>
    <w:unhideWhenUsed/>
    <w:rsid w:val="004C03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C037F"/>
    <w:rPr>
      <w:rFonts w:ascii="Tahoma" w:eastAsia="Times New Roman" w:hAnsi="Tahoma" w:cs="Tahoma"/>
      <w:sz w:val="16"/>
      <w:szCs w:val="16"/>
      <w:lang w:eastAsia="ar-SA"/>
    </w:rPr>
  </w:style>
  <w:style w:type="paragraph" w:customStyle="1" w:styleId="len">
    <w:name w:val="len"/>
    <w:basedOn w:val="Navaden"/>
    <w:rsid w:val="008354CA"/>
    <w:pPr>
      <w:suppressAutoHyphens w:val="0"/>
      <w:spacing w:before="100" w:beforeAutospacing="1" w:after="100" w:afterAutospacing="1"/>
    </w:pPr>
    <w:rPr>
      <w:lang w:eastAsia="sl-SI"/>
    </w:rPr>
  </w:style>
  <w:style w:type="paragraph" w:customStyle="1" w:styleId="odstavek">
    <w:name w:val="odstavek"/>
    <w:basedOn w:val="Navaden"/>
    <w:rsid w:val="008354CA"/>
    <w:pPr>
      <w:suppressAutoHyphens w:val="0"/>
      <w:spacing w:before="100" w:beforeAutospacing="1" w:after="100" w:afterAutospacing="1"/>
    </w:pPr>
    <w:rPr>
      <w:lang w:eastAsia="sl-SI"/>
    </w:rPr>
  </w:style>
  <w:style w:type="paragraph" w:customStyle="1" w:styleId="vrstapredpisa">
    <w:name w:val="vrstapredpisa"/>
    <w:basedOn w:val="Navaden"/>
    <w:rsid w:val="008354CA"/>
    <w:pPr>
      <w:suppressAutoHyphens w:val="0"/>
      <w:spacing w:before="100" w:beforeAutospacing="1" w:after="100" w:afterAutospacing="1"/>
    </w:pPr>
    <w:rPr>
      <w:lang w:eastAsia="sl-SI"/>
    </w:rPr>
  </w:style>
  <w:style w:type="paragraph" w:customStyle="1" w:styleId="naslovpredpisa">
    <w:name w:val="naslovpredpisa"/>
    <w:basedOn w:val="Navaden"/>
    <w:rsid w:val="008354CA"/>
    <w:pPr>
      <w:suppressAutoHyphens w:val="0"/>
      <w:spacing w:before="100" w:beforeAutospacing="1" w:after="100" w:afterAutospacing="1"/>
    </w:pPr>
    <w:rPr>
      <w:lang w:eastAsia="sl-SI"/>
    </w:rPr>
  </w:style>
  <w:style w:type="paragraph" w:customStyle="1" w:styleId="lennaslov">
    <w:name w:val="lennaslov"/>
    <w:basedOn w:val="Navaden"/>
    <w:rsid w:val="00D343B1"/>
    <w:pPr>
      <w:suppressAutoHyphens w:val="0"/>
      <w:spacing w:before="100" w:beforeAutospacing="1" w:after="100" w:afterAutospacing="1"/>
    </w:pPr>
    <w:rPr>
      <w:lang w:eastAsia="sl-SI"/>
    </w:rPr>
  </w:style>
  <w:style w:type="paragraph" w:customStyle="1" w:styleId="alineazaodstavkom0">
    <w:name w:val="alineazaodstavkom"/>
    <w:basedOn w:val="Navaden"/>
    <w:rsid w:val="00D343B1"/>
    <w:pPr>
      <w:suppressAutoHyphens w:val="0"/>
      <w:spacing w:before="100" w:beforeAutospacing="1" w:after="100" w:afterAutospacing="1"/>
    </w:pPr>
    <w:rPr>
      <w:lang w:eastAsia="sl-SI"/>
    </w:rPr>
  </w:style>
  <w:style w:type="table" w:customStyle="1" w:styleId="Tabelamrea3poudarek51">
    <w:name w:val="Tabela – mreža 3 (poudarek 5)1"/>
    <w:basedOn w:val="Navadnatabela"/>
    <w:uiPriority w:val="48"/>
    <w:rsid w:val="00FF685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Srednjiseznam1poudarek5">
    <w:name w:val="Medium List 1 Accent 5"/>
    <w:basedOn w:val="Navadnatabela"/>
    <w:uiPriority w:val="65"/>
    <w:rsid w:val="000A1BF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Srednjiseznam1">
    <w:name w:val="Medium List 1"/>
    <w:basedOn w:val="Navadnatabela"/>
    <w:uiPriority w:val="65"/>
    <w:rsid w:val="000A1BF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Pripombasklic">
    <w:name w:val="annotation reference"/>
    <w:basedOn w:val="Privzetapisavaodstavka"/>
    <w:uiPriority w:val="99"/>
    <w:semiHidden/>
    <w:unhideWhenUsed/>
    <w:rsid w:val="00632B64"/>
    <w:rPr>
      <w:sz w:val="16"/>
      <w:szCs w:val="16"/>
    </w:rPr>
  </w:style>
  <w:style w:type="paragraph" w:styleId="Pripombabesedilo">
    <w:name w:val="annotation text"/>
    <w:basedOn w:val="Navaden"/>
    <w:link w:val="PripombabesediloZnak"/>
    <w:uiPriority w:val="99"/>
    <w:unhideWhenUsed/>
    <w:rsid w:val="00632B64"/>
    <w:rPr>
      <w:sz w:val="20"/>
      <w:szCs w:val="20"/>
    </w:rPr>
  </w:style>
  <w:style w:type="character" w:customStyle="1" w:styleId="PripombabesediloZnak">
    <w:name w:val="Pripomba – besedilo Znak"/>
    <w:basedOn w:val="Privzetapisavaodstavka"/>
    <w:link w:val="Pripombabesedilo"/>
    <w:uiPriority w:val="99"/>
    <w:rsid w:val="00632B64"/>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uiPriority w:val="99"/>
    <w:semiHidden/>
    <w:unhideWhenUsed/>
    <w:rsid w:val="00632B64"/>
    <w:rPr>
      <w:b/>
      <w:bCs/>
    </w:rPr>
  </w:style>
  <w:style w:type="character" w:customStyle="1" w:styleId="ZadevapripombeZnak">
    <w:name w:val="Zadeva pripombe Znak"/>
    <w:basedOn w:val="PripombabesediloZnak"/>
    <w:link w:val="Zadevapripombe"/>
    <w:uiPriority w:val="99"/>
    <w:semiHidden/>
    <w:rsid w:val="00632B64"/>
    <w:rPr>
      <w:rFonts w:ascii="Times New Roman" w:eastAsia="Times New Roman" w:hAnsi="Times New Roman" w:cs="Times New Roman"/>
      <w:b/>
      <w:bCs/>
      <w:sz w:val="20"/>
      <w:szCs w:val="20"/>
      <w:lang w:eastAsia="ar-SA"/>
    </w:rPr>
  </w:style>
  <w:style w:type="table" w:styleId="Tabelamrea">
    <w:name w:val="Table Grid"/>
    <w:basedOn w:val="Navadnatabela"/>
    <w:uiPriority w:val="39"/>
    <w:rsid w:val="003E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basedOn w:val="Sprotnaopomba-besedilo"/>
    <w:link w:val="footnotedescriptionChar"/>
    <w:qFormat/>
    <w:rsid w:val="00752AB7"/>
    <w:pPr>
      <w:ind w:left="-5"/>
      <w:jc w:val="both"/>
    </w:pPr>
    <w:rPr>
      <w:rFonts w:ascii="Arial Narrow" w:eastAsiaTheme="minorHAnsi" w:hAnsi="Arial Narrow" w:cstheme="minorBidi"/>
      <w:sz w:val="16"/>
      <w:szCs w:val="16"/>
      <w:lang w:eastAsia="en-US"/>
    </w:rPr>
  </w:style>
  <w:style w:type="character" w:customStyle="1" w:styleId="footnotedescriptionChar">
    <w:name w:val="footnote description Char"/>
    <w:link w:val="footnotedescription"/>
    <w:locked/>
    <w:rsid w:val="00752AB7"/>
    <w:rPr>
      <w:rFonts w:ascii="Arial Narrow" w:hAnsi="Arial Narrow"/>
      <w:sz w:val="16"/>
      <w:szCs w:val="16"/>
    </w:rPr>
  </w:style>
  <w:style w:type="table" w:customStyle="1" w:styleId="Tabelasvetlamrea2poudarek11">
    <w:name w:val="Tabela – svetla mreža 2 (poudarek 1)1"/>
    <w:basedOn w:val="Navadnatabela"/>
    <w:uiPriority w:val="47"/>
    <w:rsid w:val="00FE37C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date-small">
    <w:name w:val="date-small"/>
    <w:basedOn w:val="Privzetapisavaodstavka"/>
    <w:rsid w:val="00F31476"/>
  </w:style>
  <w:style w:type="character" w:styleId="Nerazreenaomemba">
    <w:name w:val="Unresolved Mention"/>
    <w:basedOn w:val="Privzetapisavaodstavka"/>
    <w:uiPriority w:val="99"/>
    <w:semiHidden/>
    <w:unhideWhenUsed/>
    <w:rsid w:val="00CC5A0C"/>
    <w:rPr>
      <w:color w:val="605E5C"/>
      <w:shd w:val="clear" w:color="auto" w:fill="E1DFDD"/>
    </w:rPr>
  </w:style>
  <w:style w:type="paragraph" w:customStyle="1" w:styleId="bodytext">
    <w:name w:val="bodytext"/>
    <w:basedOn w:val="Navaden"/>
    <w:rsid w:val="00A711C4"/>
    <w:pPr>
      <w:suppressAutoHyphens w:val="0"/>
      <w:spacing w:before="100" w:beforeAutospacing="1" w:after="100" w:afterAutospacing="1"/>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2772">
      <w:bodyDiv w:val="1"/>
      <w:marLeft w:val="0"/>
      <w:marRight w:val="0"/>
      <w:marTop w:val="0"/>
      <w:marBottom w:val="0"/>
      <w:divBdr>
        <w:top w:val="none" w:sz="0" w:space="0" w:color="auto"/>
        <w:left w:val="none" w:sz="0" w:space="0" w:color="auto"/>
        <w:bottom w:val="none" w:sz="0" w:space="0" w:color="auto"/>
        <w:right w:val="none" w:sz="0" w:space="0" w:color="auto"/>
      </w:divBdr>
    </w:div>
    <w:div w:id="47925249">
      <w:bodyDiv w:val="1"/>
      <w:marLeft w:val="0"/>
      <w:marRight w:val="0"/>
      <w:marTop w:val="0"/>
      <w:marBottom w:val="0"/>
      <w:divBdr>
        <w:top w:val="none" w:sz="0" w:space="0" w:color="auto"/>
        <w:left w:val="none" w:sz="0" w:space="0" w:color="auto"/>
        <w:bottom w:val="none" w:sz="0" w:space="0" w:color="auto"/>
        <w:right w:val="none" w:sz="0" w:space="0" w:color="auto"/>
      </w:divBdr>
    </w:div>
    <w:div w:id="60375224">
      <w:bodyDiv w:val="1"/>
      <w:marLeft w:val="0"/>
      <w:marRight w:val="0"/>
      <w:marTop w:val="0"/>
      <w:marBottom w:val="0"/>
      <w:divBdr>
        <w:top w:val="none" w:sz="0" w:space="0" w:color="auto"/>
        <w:left w:val="none" w:sz="0" w:space="0" w:color="auto"/>
        <w:bottom w:val="none" w:sz="0" w:space="0" w:color="auto"/>
        <w:right w:val="none" w:sz="0" w:space="0" w:color="auto"/>
      </w:divBdr>
    </w:div>
    <w:div w:id="72357272">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101145764">
      <w:bodyDiv w:val="1"/>
      <w:marLeft w:val="0"/>
      <w:marRight w:val="0"/>
      <w:marTop w:val="0"/>
      <w:marBottom w:val="0"/>
      <w:divBdr>
        <w:top w:val="none" w:sz="0" w:space="0" w:color="auto"/>
        <w:left w:val="none" w:sz="0" w:space="0" w:color="auto"/>
        <w:bottom w:val="none" w:sz="0" w:space="0" w:color="auto"/>
        <w:right w:val="none" w:sz="0" w:space="0" w:color="auto"/>
      </w:divBdr>
      <w:divsChild>
        <w:div w:id="1519809794">
          <w:marLeft w:val="547"/>
          <w:marRight w:val="0"/>
          <w:marTop w:val="130"/>
          <w:marBottom w:val="0"/>
          <w:divBdr>
            <w:top w:val="none" w:sz="0" w:space="0" w:color="auto"/>
            <w:left w:val="none" w:sz="0" w:space="0" w:color="auto"/>
            <w:bottom w:val="none" w:sz="0" w:space="0" w:color="auto"/>
            <w:right w:val="none" w:sz="0" w:space="0" w:color="auto"/>
          </w:divBdr>
        </w:div>
        <w:div w:id="653217746">
          <w:marLeft w:val="1166"/>
          <w:marRight w:val="0"/>
          <w:marTop w:val="115"/>
          <w:marBottom w:val="0"/>
          <w:divBdr>
            <w:top w:val="none" w:sz="0" w:space="0" w:color="auto"/>
            <w:left w:val="none" w:sz="0" w:space="0" w:color="auto"/>
            <w:bottom w:val="none" w:sz="0" w:space="0" w:color="auto"/>
            <w:right w:val="none" w:sz="0" w:space="0" w:color="auto"/>
          </w:divBdr>
        </w:div>
        <w:div w:id="1780173356">
          <w:marLeft w:val="1166"/>
          <w:marRight w:val="0"/>
          <w:marTop w:val="115"/>
          <w:marBottom w:val="0"/>
          <w:divBdr>
            <w:top w:val="none" w:sz="0" w:space="0" w:color="auto"/>
            <w:left w:val="none" w:sz="0" w:space="0" w:color="auto"/>
            <w:bottom w:val="none" w:sz="0" w:space="0" w:color="auto"/>
            <w:right w:val="none" w:sz="0" w:space="0" w:color="auto"/>
          </w:divBdr>
        </w:div>
        <w:div w:id="511459088">
          <w:marLeft w:val="1166"/>
          <w:marRight w:val="0"/>
          <w:marTop w:val="115"/>
          <w:marBottom w:val="0"/>
          <w:divBdr>
            <w:top w:val="none" w:sz="0" w:space="0" w:color="auto"/>
            <w:left w:val="none" w:sz="0" w:space="0" w:color="auto"/>
            <w:bottom w:val="none" w:sz="0" w:space="0" w:color="auto"/>
            <w:right w:val="none" w:sz="0" w:space="0" w:color="auto"/>
          </w:divBdr>
        </w:div>
        <w:div w:id="1024556906">
          <w:marLeft w:val="1166"/>
          <w:marRight w:val="0"/>
          <w:marTop w:val="115"/>
          <w:marBottom w:val="0"/>
          <w:divBdr>
            <w:top w:val="none" w:sz="0" w:space="0" w:color="auto"/>
            <w:left w:val="none" w:sz="0" w:space="0" w:color="auto"/>
            <w:bottom w:val="none" w:sz="0" w:space="0" w:color="auto"/>
            <w:right w:val="none" w:sz="0" w:space="0" w:color="auto"/>
          </w:divBdr>
        </w:div>
        <w:div w:id="1868562867">
          <w:marLeft w:val="1166"/>
          <w:marRight w:val="0"/>
          <w:marTop w:val="115"/>
          <w:marBottom w:val="0"/>
          <w:divBdr>
            <w:top w:val="none" w:sz="0" w:space="0" w:color="auto"/>
            <w:left w:val="none" w:sz="0" w:space="0" w:color="auto"/>
            <w:bottom w:val="none" w:sz="0" w:space="0" w:color="auto"/>
            <w:right w:val="none" w:sz="0" w:space="0" w:color="auto"/>
          </w:divBdr>
        </w:div>
        <w:div w:id="571742957">
          <w:marLeft w:val="1166"/>
          <w:marRight w:val="0"/>
          <w:marTop w:val="115"/>
          <w:marBottom w:val="0"/>
          <w:divBdr>
            <w:top w:val="none" w:sz="0" w:space="0" w:color="auto"/>
            <w:left w:val="none" w:sz="0" w:space="0" w:color="auto"/>
            <w:bottom w:val="none" w:sz="0" w:space="0" w:color="auto"/>
            <w:right w:val="none" w:sz="0" w:space="0" w:color="auto"/>
          </w:divBdr>
        </w:div>
        <w:div w:id="534654746">
          <w:marLeft w:val="1166"/>
          <w:marRight w:val="0"/>
          <w:marTop w:val="115"/>
          <w:marBottom w:val="0"/>
          <w:divBdr>
            <w:top w:val="none" w:sz="0" w:space="0" w:color="auto"/>
            <w:left w:val="none" w:sz="0" w:space="0" w:color="auto"/>
            <w:bottom w:val="none" w:sz="0" w:space="0" w:color="auto"/>
            <w:right w:val="none" w:sz="0" w:space="0" w:color="auto"/>
          </w:divBdr>
        </w:div>
      </w:divsChild>
    </w:div>
    <w:div w:id="122358318">
      <w:bodyDiv w:val="1"/>
      <w:marLeft w:val="0"/>
      <w:marRight w:val="0"/>
      <w:marTop w:val="0"/>
      <w:marBottom w:val="0"/>
      <w:divBdr>
        <w:top w:val="none" w:sz="0" w:space="0" w:color="auto"/>
        <w:left w:val="none" w:sz="0" w:space="0" w:color="auto"/>
        <w:bottom w:val="none" w:sz="0" w:space="0" w:color="auto"/>
        <w:right w:val="none" w:sz="0" w:space="0" w:color="auto"/>
      </w:divBdr>
    </w:div>
    <w:div w:id="180123613">
      <w:bodyDiv w:val="1"/>
      <w:marLeft w:val="0"/>
      <w:marRight w:val="0"/>
      <w:marTop w:val="0"/>
      <w:marBottom w:val="0"/>
      <w:divBdr>
        <w:top w:val="none" w:sz="0" w:space="0" w:color="auto"/>
        <w:left w:val="none" w:sz="0" w:space="0" w:color="auto"/>
        <w:bottom w:val="none" w:sz="0" w:space="0" w:color="auto"/>
        <w:right w:val="none" w:sz="0" w:space="0" w:color="auto"/>
      </w:divBdr>
      <w:divsChild>
        <w:div w:id="1941066027">
          <w:marLeft w:val="547"/>
          <w:marRight w:val="0"/>
          <w:marTop w:val="144"/>
          <w:marBottom w:val="0"/>
          <w:divBdr>
            <w:top w:val="none" w:sz="0" w:space="0" w:color="auto"/>
            <w:left w:val="none" w:sz="0" w:space="0" w:color="auto"/>
            <w:bottom w:val="none" w:sz="0" w:space="0" w:color="auto"/>
            <w:right w:val="none" w:sz="0" w:space="0" w:color="auto"/>
          </w:divBdr>
        </w:div>
        <w:div w:id="1744255322">
          <w:marLeft w:val="1166"/>
          <w:marRight w:val="0"/>
          <w:marTop w:val="86"/>
          <w:marBottom w:val="0"/>
          <w:divBdr>
            <w:top w:val="none" w:sz="0" w:space="0" w:color="auto"/>
            <w:left w:val="none" w:sz="0" w:space="0" w:color="auto"/>
            <w:bottom w:val="none" w:sz="0" w:space="0" w:color="auto"/>
            <w:right w:val="none" w:sz="0" w:space="0" w:color="auto"/>
          </w:divBdr>
        </w:div>
        <w:div w:id="1133521242">
          <w:marLeft w:val="1166"/>
          <w:marRight w:val="0"/>
          <w:marTop w:val="86"/>
          <w:marBottom w:val="0"/>
          <w:divBdr>
            <w:top w:val="none" w:sz="0" w:space="0" w:color="auto"/>
            <w:left w:val="none" w:sz="0" w:space="0" w:color="auto"/>
            <w:bottom w:val="none" w:sz="0" w:space="0" w:color="auto"/>
            <w:right w:val="none" w:sz="0" w:space="0" w:color="auto"/>
          </w:divBdr>
        </w:div>
        <w:div w:id="1599369923">
          <w:marLeft w:val="547"/>
          <w:marRight w:val="0"/>
          <w:marTop w:val="144"/>
          <w:marBottom w:val="0"/>
          <w:divBdr>
            <w:top w:val="none" w:sz="0" w:space="0" w:color="auto"/>
            <w:left w:val="none" w:sz="0" w:space="0" w:color="auto"/>
            <w:bottom w:val="none" w:sz="0" w:space="0" w:color="auto"/>
            <w:right w:val="none" w:sz="0" w:space="0" w:color="auto"/>
          </w:divBdr>
        </w:div>
        <w:div w:id="1421560178">
          <w:marLeft w:val="1166"/>
          <w:marRight w:val="0"/>
          <w:marTop w:val="91"/>
          <w:marBottom w:val="0"/>
          <w:divBdr>
            <w:top w:val="none" w:sz="0" w:space="0" w:color="auto"/>
            <w:left w:val="none" w:sz="0" w:space="0" w:color="auto"/>
            <w:bottom w:val="none" w:sz="0" w:space="0" w:color="auto"/>
            <w:right w:val="none" w:sz="0" w:space="0" w:color="auto"/>
          </w:divBdr>
        </w:div>
        <w:div w:id="1526023266">
          <w:marLeft w:val="1166"/>
          <w:marRight w:val="0"/>
          <w:marTop w:val="91"/>
          <w:marBottom w:val="0"/>
          <w:divBdr>
            <w:top w:val="none" w:sz="0" w:space="0" w:color="auto"/>
            <w:left w:val="none" w:sz="0" w:space="0" w:color="auto"/>
            <w:bottom w:val="none" w:sz="0" w:space="0" w:color="auto"/>
            <w:right w:val="none" w:sz="0" w:space="0" w:color="auto"/>
          </w:divBdr>
        </w:div>
      </w:divsChild>
    </w:div>
    <w:div w:id="212431617">
      <w:bodyDiv w:val="1"/>
      <w:marLeft w:val="0"/>
      <w:marRight w:val="0"/>
      <w:marTop w:val="0"/>
      <w:marBottom w:val="0"/>
      <w:divBdr>
        <w:top w:val="none" w:sz="0" w:space="0" w:color="auto"/>
        <w:left w:val="none" w:sz="0" w:space="0" w:color="auto"/>
        <w:bottom w:val="none" w:sz="0" w:space="0" w:color="auto"/>
        <w:right w:val="none" w:sz="0" w:space="0" w:color="auto"/>
      </w:divBdr>
    </w:div>
    <w:div w:id="240406298">
      <w:bodyDiv w:val="1"/>
      <w:marLeft w:val="0"/>
      <w:marRight w:val="0"/>
      <w:marTop w:val="0"/>
      <w:marBottom w:val="0"/>
      <w:divBdr>
        <w:top w:val="none" w:sz="0" w:space="0" w:color="auto"/>
        <w:left w:val="none" w:sz="0" w:space="0" w:color="auto"/>
        <w:bottom w:val="none" w:sz="0" w:space="0" w:color="auto"/>
        <w:right w:val="none" w:sz="0" w:space="0" w:color="auto"/>
      </w:divBdr>
    </w:div>
    <w:div w:id="244724149">
      <w:bodyDiv w:val="1"/>
      <w:marLeft w:val="0"/>
      <w:marRight w:val="0"/>
      <w:marTop w:val="0"/>
      <w:marBottom w:val="0"/>
      <w:divBdr>
        <w:top w:val="none" w:sz="0" w:space="0" w:color="auto"/>
        <w:left w:val="none" w:sz="0" w:space="0" w:color="auto"/>
        <w:bottom w:val="none" w:sz="0" w:space="0" w:color="auto"/>
        <w:right w:val="none" w:sz="0" w:space="0" w:color="auto"/>
      </w:divBdr>
    </w:div>
    <w:div w:id="244921102">
      <w:bodyDiv w:val="1"/>
      <w:marLeft w:val="0"/>
      <w:marRight w:val="0"/>
      <w:marTop w:val="0"/>
      <w:marBottom w:val="0"/>
      <w:divBdr>
        <w:top w:val="none" w:sz="0" w:space="0" w:color="auto"/>
        <w:left w:val="none" w:sz="0" w:space="0" w:color="auto"/>
        <w:bottom w:val="none" w:sz="0" w:space="0" w:color="auto"/>
        <w:right w:val="none" w:sz="0" w:space="0" w:color="auto"/>
      </w:divBdr>
    </w:div>
    <w:div w:id="289166321">
      <w:bodyDiv w:val="1"/>
      <w:marLeft w:val="0"/>
      <w:marRight w:val="0"/>
      <w:marTop w:val="0"/>
      <w:marBottom w:val="0"/>
      <w:divBdr>
        <w:top w:val="none" w:sz="0" w:space="0" w:color="auto"/>
        <w:left w:val="none" w:sz="0" w:space="0" w:color="auto"/>
        <w:bottom w:val="none" w:sz="0" w:space="0" w:color="auto"/>
        <w:right w:val="none" w:sz="0" w:space="0" w:color="auto"/>
      </w:divBdr>
    </w:div>
    <w:div w:id="323048908">
      <w:bodyDiv w:val="1"/>
      <w:marLeft w:val="0"/>
      <w:marRight w:val="0"/>
      <w:marTop w:val="0"/>
      <w:marBottom w:val="0"/>
      <w:divBdr>
        <w:top w:val="none" w:sz="0" w:space="0" w:color="auto"/>
        <w:left w:val="none" w:sz="0" w:space="0" w:color="auto"/>
        <w:bottom w:val="none" w:sz="0" w:space="0" w:color="auto"/>
        <w:right w:val="none" w:sz="0" w:space="0" w:color="auto"/>
      </w:divBdr>
    </w:div>
    <w:div w:id="406028146">
      <w:bodyDiv w:val="1"/>
      <w:marLeft w:val="0"/>
      <w:marRight w:val="0"/>
      <w:marTop w:val="0"/>
      <w:marBottom w:val="0"/>
      <w:divBdr>
        <w:top w:val="none" w:sz="0" w:space="0" w:color="auto"/>
        <w:left w:val="none" w:sz="0" w:space="0" w:color="auto"/>
        <w:bottom w:val="none" w:sz="0" w:space="0" w:color="auto"/>
        <w:right w:val="none" w:sz="0" w:space="0" w:color="auto"/>
      </w:divBdr>
      <w:divsChild>
        <w:div w:id="1038314227">
          <w:marLeft w:val="1166"/>
          <w:marRight w:val="0"/>
          <w:marTop w:val="96"/>
          <w:marBottom w:val="0"/>
          <w:divBdr>
            <w:top w:val="none" w:sz="0" w:space="0" w:color="auto"/>
            <w:left w:val="none" w:sz="0" w:space="0" w:color="auto"/>
            <w:bottom w:val="none" w:sz="0" w:space="0" w:color="auto"/>
            <w:right w:val="none" w:sz="0" w:space="0" w:color="auto"/>
          </w:divBdr>
        </w:div>
      </w:divsChild>
    </w:div>
    <w:div w:id="505679627">
      <w:bodyDiv w:val="1"/>
      <w:marLeft w:val="0"/>
      <w:marRight w:val="0"/>
      <w:marTop w:val="0"/>
      <w:marBottom w:val="0"/>
      <w:divBdr>
        <w:top w:val="none" w:sz="0" w:space="0" w:color="auto"/>
        <w:left w:val="none" w:sz="0" w:space="0" w:color="auto"/>
        <w:bottom w:val="none" w:sz="0" w:space="0" w:color="auto"/>
        <w:right w:val="none" w:sz="0" w:space="0" w:color="auto"/>
      </w:divBdr>
    </w:div>
    <w:div w:id="526214802">
      <w:bodyDiv w:val="1"/>
      <w:marLeft w:val="0"/>
      <w:marRight w:val="0"/>
      <w:marTop w:val="0"/>
      <w:marBottom w:val="0"/>
      <w:divBdr>
        <w:top w:val="none" w:sz="0" w:space="0" w:color="auto"/>
        <w:left w:val="none" w:sz="0" w:space="0" w:color="auto"/>
        <w:bottom w:val="none" w:sz="0" w:space="0" w:color="auto"/>
        <w:right w:val="none" w:sz="0" w:space="0" w:color="auto"/>
      </w:divBdr>
    </w:div>
    <w:div w:id="534778810">
      <w:bodyDiv w:val="1"/>
      <w:marLeft w:val="0"/>
      <w:marRight w:val="0"/>
      <w:marTop w:val="0"/>
      <w:marBottom w:val="0"/>
      <w:divBdr>
        <w:top w:val="none" w:sz="0" w:space="0" w:color="auto"/>
        <w:left w:val="none" w:sz="0" w:space="0" w:color="auto"/>
        <w:bottom w:val="none" w:sz="0" w:space="0" w:color="auto"/>
        <w:right w:val="none" w:sz="0" w:space="0" w:color="auto"/>
      </w:divBdr>
    </w:div>
    <w:div w:id="566644741">
      <w:bodyDiv w:val="1"/>
      <w:marLeft w:val="0"/>
      <w:marRight w:val="0"/>
      <w:marTop w:val="0"/>
      <w:marBottom w:val="0"/>
      <w:divBdr>
        <w:top w:val="none" w:sz="0" w:space="0" w:color="auto"/>
        <w:left w:val="none" w:sz="0" w:space="0" w:color="auto"/>
        <w:bottom w:val="none" w:sz="0" w:space="0" w:color="auto"/>
        <w:right w:val="none" w:sz="0" w:space="0" w:color="auto"/>
      </w:divBdr>
    </w:div>
    <w:div w:id="571934866">
      <w:bodyDiv w:val="1"/>
      <w:marLeft w:val="0"/>
      <w:marRight w:val="0"/>
      <w:marTop w:val="0"/>
      <w:marBottom w:val="0"/>
      <w:divBdr>
        <w:top w:val="none" w:sz="0" w:space="0" w:color="auto"/>
        <w:left w:val="none" w:sz="0" w:space="0" w:color="auto"/>
        <w:bottom w:val="none" w:sz="0" w:space="0" w:color="auto"/>
        <w:right w:val="none" w:sz="0" w:space="0" w:color="auto"/>
      </w:divBdr>
    </w:div>
    <w:div w:id="597713033">
      <w:bodyDiv w:val="1"/>
      <w:marLeft w:val="0"/>
      <w:marRight w:val="0"/>
      <w:marTop w:val="0"/>
      <w:marBottom w:val="0"/>
      <w:divBdr>
        <w:top w:val="none" w:sz="0" w:space="0" w:color="auto"/>
        <w:left w:val="none" w:sz="0" w:space="0" w:color="auto"/>
        <w:bottom w:val="none" w:sz="0" w:space="0" w:color="auto"/>
        <w:right w:val="none" w:sz="0" w:space="0" w:color="auto"/>
      </w:divBdr>
    </w:div>
    <w:div w:id="609892347">
      <w:bodyDiv w:val="1"/>
      <w:marLeft w:val="0"/>
      <w:marRight w:val="0"/>
      <w:marTop w:val="0"/>
      <w:marBottom w:val="0"/>
      <w:divBdr>
        <w:top w:val="none" w:sz="0" w:space="0" w:color="auto"/>
        <w:left w:val="none" w:sz="0" w:space="0" w:color="auto"/>
        <w:bottom w:val="none" w:sz="0" w:space="0" w:color="auto"/>
        <w:right w:val="none" w:sz="0" w:space="0" w:color="auto"/>
      </w:divBdr>
    </w:div>
    <w:div w:id="645282156">
      <w:bodyDiv w:val="1"/>
      <w:marLeft w:val="0"/>
      <w:marRight w:val="0"/>
      <w:marTop w:val="0"/>
      <w:marBottom w:val="0"/>
      <w:divBdr>
        <w:top w:val="none" w:sz="0" w:space="0" w:color="auto"/>
        <w:left w:val="none" w:sz="0" w:space="0" w:color="auto"/>
        <w:bottom w:val="none" w:sz="0" w:space="0" w:color="auto"/>
        <w:right w:val="none" w:sz="0" w:space="0" w:color="auto"/>
      </w:divBdr>
    </w:div>
    <w:div w:id="672417457">
      <w:bodyDiv w:val="1"/>
      <w:marLeft w:val="0"/>
      <w:marRight w:val="0"/>
      <w:marTop w:val="0"/>
      <w:marBottom w:val="0"/>
      <w:divBdr>
        <w:top w:val="none" w:sz="0" w:space="0" w:color="auto"/>
        <w:left w:val="none" w:sz="0" w:space="0" w:color="auto"/>
        <w:bottom w:val="none" w:sz="0" w:space="0" w:color="auto"/>
        <w:right w:val="none" w:sz="0" w:space="0" w:color="auto"/>
      </w:divBdr>
      <w:divsChild>
        <w:div w:id="1976788490">
          <w:marLeft w:val="0"/>
          <w:marRight w:val="0"/>
          <w:marTop w:val="0"/>
          <w:marBottom w:val="0"/>
          <w:divBdr>
            <w:top w:val="none" w:sz="0" w:space="0" w:color="auto"/>
            <w:left w:val="none" w:sz="0" w:space="0" w:color="auto"/>
            <w:bottom w:val="none" w:sz="0" w:space="0" w:color="auto"/>
            <w:right w:val="none" w:sz="0" w:space="0" w:color="auto"/>
          </w:divBdr>
        </w:div>
      </w:divsChild>
    </w:div>
    <w:div w:id="690298255">
      <w:bodyDiv w:val="1"/>
      <w:marLeft w:val="0"/>
      <w:marRight w:val="0"/>
      <w:marTop w:val="0"/>
      <w:marBottom w:val="0"/>
      <w:divBdr>
        <w:top w:val="none" w:sz="0" w:space="0" w:color="auto"/>
        <w:left w:val="none" w:sz="0" w:space="0" w:color="auto"/>
        <w:bottom w:val="none" w:sz="0" w:space="0" w:color="auto"/>
        <w:right w:val="none" w:sz="0" w:space="0" w:color="auto"/>
      </w:divBdr>
    </w:div>
    <w:div w:id="690495409">
      <w:bodyDiv w:val="1"/>
      <w:marLeft w:val="0"/>
      <w:marRight w:val="0"/>
      <w:marTop w:val="0"/>
      <w:marBottom w:val="0"/>
      <w:divBdr>
        <w:top w:val="none" w:sz="0" w:space="0" w:color="auto"/>
        <w:left w:val="none" w:sz="0" w:space="0" w:color="auto"/>
        <w:bottom w:val="none" w:sz="0" w:space="0" w:color="auto"/>
        <w:right w:val="none" w:sz="0" w:space="0" w:color="auto"/>
      </w:divBdr>
    </w:div>
    <w:div w:id="703099197">
      <w:bodyDiv w:val="1"/>
      <w:marLeft w:val="0"/>
      <w:marRight w:val="0"/>
      <w:marTop w:val="0"/>
      <w:marBottom w:val="0"/>
      <w:divBdr>
        <w:top w:val="none" w:sz="0" w:space="0" w:color="auto"/>
        <w:left w:val="none" w:sz="0" w:space="0" w:color="auto"/>
        <w:bottom w:val="none" w:sz="0" w:space="0" w:color="auto"/>
        <w:right w:val="none" w:sz="0" w:space="0" w:color="auto"/>
      </w:divBdr>
    </w:div>
    <w:div w:id="726606337">
      <w:bodyDiv w:val="1"/>
      <w:marLeft w:val="0"/>
      <w:marRight w:val="0"/>
      <w:marTop w:val="0"/>
      <w:marBottom w:val="0"/>
      <w:divBdr>
        <w:top w:val="none" w:sz="0" w:space="0" w:color="auto"/>
        <w:left w:val="none" w:sz="0" w:space="0" w:color="auto"/>
        <w:bottom w:val="none" w:sz="0" w:space="0" w:color="auto"/>
        <w:right w:val="none" w:sz="0" w:space="0" w:color="auto"/>
      </w:divBdr>
    </w:div>
    <w:div w:id="776144251">
      <w:bodyDiv w:val="1"/>
      <w:marLeft w:val="0"/>
      <w:marRight w:val="0"/>
      <w:marTop w:val="0"/>
      <w:marBottom w:val="0"/>
      <w:divBdr>
        <w:top w:val="none" w:sz="0" w:space="0" w:color="auto"/>
        <w:left w:val="none" w:sz="0" w:space="0" w:color="auto"/>
        <w:bottom w:val="none" w:sz="0" w:space="0" w:color="auto"/>
        <w:right w:val="none" w:sz="0" w:space="0" w:color="auto"/>
      </w:divBdr>
    </w:div>
    <w:div w:id="832187503">
      <w:bodyDiv w:val="1"/>
      <w:marLeft w:val="0"/>
      <w:marRight w:val="0"/>
      <w:marTop w:val="0"/>
      <w:marBottom w:val="0"/>
      <w:divBdr>
        <w:top w:val="none" w:sz="0" w:space="0" w:color="auto"/>
        <w:left w:val="none" w:sz="0" w:space="0" w:color="auto"/>
        <w:bottom w:val="none" w:sz="0" w:space="0" w:color="auto"/>
        <w:right w:val="none" w:sz="0" w:space="0" w:color="auto"/>
      </w:divBdr>
    </w:div>
    <w:div w:id="866287467">
      <w:bodyDiv w:val="1"/>
      <w:marLeft w:val="0"/>
      <w:marRight w:val="0"/>
      <w:marTop w:val="0"/>
      <w:marBottom w:val="0"/>
      <w:divBdr>
        <w:top w:val="none" w:sz="0" w:space="0" w:color="auto"/>
        <w:left w:val="none" w:sz="0" w:space="0" w:color="auto"/>
        <w:bottom w:val="none" w:sz="0" w:space="0" w:color="auto"/>
        <w:right w:val="none" w:sz="0" w:space="0" w:color="auto"/>
      </w:divBdr>
    </w:div>
    <w:div w:id="885947749">
      <w:bodyDiv w:val="1"/>
      <w:marLeft w:val="0"/>
      <w:marRight w:val="0"/>
      <w:marTop w:val="0"/>
      <w:marBottom w:val="0"/>
      <w:divBdr>
        <w:top w:val="none" w:sz="0" w:space="0" w:color="auto"/>
        <w:left w:val="none" w:sz="0" w:space="0" w:color="auto"/>
        <w:bottom w:val="none" w:sz="0" w:space="0" w:color="auto"/>
        <w:right w:val="none" w:sz="0" w:space="0" w:color="auto"/>
      </w:divBdr>
    </w:div>
    <w:div w:id="890964409">
      <w:bodyDiv w:val="1"/>
      <w:marLeft w:val="0"/>
      <w:marRight w:val="0"/>
      <w:marTop w:val="0"/>
      <w:marBottom w:val="0"/>
      <w:divBdr>
        <w:top w:val="none" w:sz="0" w:space="0" w:color="auto"/>
        <w:left w:val="none" w:sz="0" w:space="0" w:color="auto"/>
        <w:bottom w:val="none" w:sz="0" w:space="0" w:color="auto"/>
        <w:right w:val="none" w:sz="0" w:space="0" w:color="auto"/>
      </w:divBdr>
    </w:div>
    <w:div w:id="952902218">
      <w:bodyDiv w:val="1"/>
      <w:marLeft w:val="0"/>
      <w:marRight w:val="0"/>
      <w:marTop w:val="0"/>
      <w:marBottom w:val="0"/>
      <w:divBdr>
        <w:top w:val="none" w:sz="0" w:space="0" w:color="auto"/>
        <w:left w:val="none" w:sz="0" w:space="0" w:color="auto"/>
        <w:bottom w:val="none" w:sz="0" w:space="0" w:color="auto"/>
        <w:right w:val="none" w:sz="0" w:space="0" w:color="auto"/>
      </w:divBdr>
    </w:div>
    <w:div w:id="1026364920">
      <w:bodyDiv w:val="1"/>
      <w:marLeft w:val="0"/>
      <w:marRight w:val="0"/>
      <w:marTop w:val="0"/>
      <w:marBottom w:val="0"/>
      <w:divBdr>
        <w:top w:val="none" w:sz="0" w:space="0" w:color="auto"/>
        <w:left w:val="none" w:sz="0" w:space="0" w:color="auto"/>
        <w:bottom w:val="none" w:sz="0" w:space="0" w:color="auto"/>
        <w:right w:val="none" w:sz="0" w:space="0" w:color="auto"/>
      </w:divBdr>
    </w:div>
    <w:div w:id="1065836189">
      <w:bodyDiv w:val="1"/>
      <w:marLeft w:val="0"/>
      <w:marRight w:val="0"/>
      <w:marTop w:val="0"/>
      <w:marBottom w:val="0"/>
      <w:divBdr>
        <w:top w:val="none" w:sz="0" w:space="0" w:color="auto"/>
        <w:left w:val="none" w:sz="0" w:space="0" w:color="auto"/>
        <w:bottom w:val="none" w:sz="0" w:space="0" w:color="auto"/>
        <w:right w:val="none" w:sz="0" w:space="0" w:color="auto"/>
      </w:divBdr>
    </w:div>
    <w:div w:id="1142424679">
      <w:bodyDiv w:val="1"/>
      <w:marLeft w:val="0"/>
      <w:marRight w:val="0"/>
      <w:marTop w:val="0"/>
      <w:marBottom w:val="0"/>
      <w:divBdr>
        <w:top w:val="none" w:sz="0" w:space="0" w:color="auto"/>
        <w:left w:val="none" w:sz="0" w:space="0" w:color="auto"/>
        <w:bottom w:val="none" w:sz="0" w:space="0" w:color="auto"/>
        <w:right w:val="none" w:sz="0" w:space="0" w:color="auto"/>
      </w:divBdr>
    </w:div>
    <w:div w:id="1155948860">
      <w:bodyDiv w:val="1"/>
      <w:marLeft w:val="0"/>
      <w:marRight w:val="0"/>
      <w:marTop w:val="0"/>
      <w:marBottom w:val="0"/>
      <w:divBdr>
        <w:top w:val="none" w:sz="0" w:space="0" w:color="auto"/>
        <w:left w:val="none" w:sz="0" w:space="0" w:color="auto"/>
        <w:bottom w:val="none" w:sz="0" w:space="0" w:color="auto"/>
        <w:right w:val="none" w:sz="0" w:space="0" w:color="auto"/>
      </w:divBdr>
    </w:div>
    <w:div w:id="1181698036">
      <w:bodyDiv w:val="1"/>
      <w:marLeft w:val="0"/>
      <w:marRight w:val="0"/>
      <w:marTop w:val="0"/>
      <w:marBottom w:val="0"/>
      <w:divBdr>
        <w:top w:val="none" w:sz="0" w:space="0" w:color="auto"/>
        <w:left w:val="none" w:sz="0" w:space="0" w:color="auto"/>
        <w:bottom w:val="none" w:sz="0" w:space="0" w:color="auto"/>
        <w:right w:val="none" w:sz="0" w:space="0" w:color="auto"/>
      </w:divBdr>
    </w:div>
    <w:div w:id="1253780742">
      <w:bodyDiv w:val="1"/>
      <w:marLeft w:val="0"/>
      <w:marRight w:val="0"/>
      <w:marTop w:val="0"/>
      <w:marBottom w:val="0"/>
      <w:divBdr>
        <w:top w:val="none" w:sz="0" w:space="0" w:color="auto"/>
        <w:left w:val="none" w:sz="0" w:space="0" w:color="auto"/>
        <w:bottom w:val="none" w:sz="0" w:space="0" w:color="auto"/>
        <w:right w:val="none" w:sz="0" w:space="0" w:color="auto"/>
      </w:divBdr>
    </w:div>
    <w:div w:id="1277523818">
      <w:bodyDiv w:val="1"/>
      <w:marLeft w:val="0"/>
      <w:marRight w:val="0"/>
      <w:marTop w:val="0"/>
      <w:marBottom w:val="0"/>
      <w:divBdr>
        <w:top w:val="none" w:sz="0" w:space="0" w:color="auto"/>
        <w:left w:val="none" w:sz="0" w:space="0" w:color="auto"/>
        <w:bottom w:val="none" w:sz="0" w:space="0" w:color="auto"/>
        <w:right w:val="none" w:sz="0" w:space="0" w:color="auto"/>
      </w:divBdr>
    </w:div>
    <w:div w:id="1281257513">
      <w:bodyDiv w:val="1"/>
      <w:marLeft w:val="0"/>
      <w:marRight w:val="0"/>
      <w:marTop w:val="0"/>
      <w:marBottom w:val="0"/>
      <w:divBdr>
        <w:top w:val="none" w:sz="0" w:space="0" w:color="auto"/>
        <w:left w:val="none" w:sz="0" w:space="0" w:color="auto"/>
        <w:bottom w:val="none" w:sz="0" w:space="0" w:color="auto"/>
        <w:right w:val="none" w:sz="0" w:space="0" w:color="auto"/>
      </w:divBdr>
    </w:div>
    <w:div w:id="1288702279">
      <w:bodyDiv w:val="1"/>
      <w:marLeft w:val="0"/>
      <w:marRight w:val="0"/>
      <w:marTop w:val="0"/>
      <w:marBottom w:val="0"/>
      <w:divBdr>
        <w:top w:val="none" w:sz="0" w:space="0" w:color="auto"/>
        <w:left w:val="none" w:sz="0" w:space="0" w:color="auto"/>
        <w:bottom w:val="none" w:sz="0" w:space="0" w:color="auto"/>
        <w:right w:val="none" w:sz="0" w:space="0" w:color="auto"/>
      </w:divBdr>
    </w:div>
    <w:div w:id="1302229852">
      <w:bodyDiv w:val="1"/>
      <w:marLeft w:val="0"/>
      <w:marRight w:val="0"/>
      <w:marTop w:val="0"/>
      <w:marBottom w:val="0"/>
      <w:divBdr>
        <w:top w:val="none" w:sz="0" w:space="0" w:color="auto"/>
        <w:left w:val="none" w:sz="0" w:space="0" w:color="auto"/>
        <w:bottom w:val="none" w:sz="0" w:space="0" w:color="auto"/>
        <w:right w:val="none" w:sz="0" w:space="0" w:color="auto"/>
      </w:divBdr>
    </w:div>
    <w:div w:id="1318068221">
      <w:bodyDiv w:val="1"/>
      <w:marLeft w:val="0"/>
      <w:marRight w:val="0"/>
      <w:marTop w:val="0"/>
      <w:marBottom w:val="0"/>
      <w:divBdr>
        <w:top w:val="none" w:sz="0" w:space="0" w:color="auto"/>
        <w:left w:val="none" w:sz="0" w:space="0" w:color="auto"/>
        <w:bottom w:val="none" w:sz="0" w:space="0" w:color="auto"/>
        <w:right w:val="none" w:sz="0" w:space="0" w:color="auto"/>
      </w:divBdr>
      <w:divsChild>
        <w:div w:id="1575554519">
          <w:marLeft w:val="1166"/>
          <w:marRight w:val="0"/>
          <w:marTop w:val="96"/>
          <w:marBottom w:val="0"/>
          <w:divBdr>
            <w:top w:val="none" w:sz="0" w:space="0" w:color="auto"/>
            <w:left w:val="none" w:sz="0" w:space="0" w:color="auto"/>
            <w:bottom w:val="none" w:sz="0" w:space="0" w:color="auto"/>
            <w:right w:val="none" w:sz="0" w:space="0" w:color="auto"/>
          </w:divBdr>
        </w:div>
        <w:div w:id="611206086">
          <w:marLeft w:val="1166"/>
          <w:marRight w:val="0"/>
          <w:marTop w:val="96"/>
          <w:marBottom w:val="0"/>
          <w:divBdr>
            <w:top w:val="none" w:sz="0" w:space="0" w:color="auto"/>
            <w:left w:val="none" w:sz="0" w:space="0" w:color="auto"/>
            <w:bottom w:val="none" w:sz="0" w:space="0" w:color="auto"/>
            <w:right w:val="none" w:sz="0" w:space="0" w:color="auto"/>
          </w:divBdr>
        </w:div>
        <w:div w:id="564294927">
          <w:marLeft w:val="1166"/>
          <w:marRight w:val="0"/>
          <w:marTop w:val="96"/>
          <w:marBottom w:val="0"/>
          <w:divBdr>
            <w:top w:val="none" w:sz="0" w:space="0" w:color="auto"/>
            <w:left w:val="none" w:sz="0" w:space="0" w:color="auto"/>
            <w:bottom w:val="none" w:sz="0" w:space="0" w:color="auto"/>
            <w:right w:val="none" w:sz="0" w:space="0" w:color="auto"/>
          </w:divBdr>
        </w:div>
        <w:div w:id="1249073597">
          <w:marLeft w:val="1166"/>
          <w:marRight w:val="0"/>
          <w:marTop w:val="96"/>
          <w:marBottom w:val="0"/>
          <w:divBdr>
            <w:top w:val="none" w:sz="0" w:space="0" w:color="auto"/>
            <w:left w:val="none" w:sz="0" w:space="0" w:color="auto"/>
            <w:bottom w:val="none" w:sz="0" w:space="0" w:color="auto"/>
            <w:right w:val="none" w:sz="0" w:space="0" w:color="auto"/>
          </w:divBdr>
        </w:div>
      </w:divsChild>
    </w:div>
    <w:div w:id="1320619275">
      <w:bodyDiv w:val="1"/>
      <w:marLeft w:val="0"/>
      <w:marRight w:val="0"/>
      <w:marTop w:val="0"/>
      <w:marBottom w:val="0"/>
      <w:divBdr>
        <w:top w:val="none" w:sz="0" w:space="0" w:color="auto"/>
        <w:left w:val="none" w:sz="0" w:space="0" w:color="auto"/>
        <w:bottom w:val="none" w:sz="0" w:space="0" w:color="auto"/>
        <w:right w:val="none" w:sz="0" w:space="0" w:color="auto"/>
      </w:divBdr>
    </w:div>
    <w:div w:id="1346399614">
      <w:bodyDiv w:val="1"/>
      <w:marLeft w:val="0"/>
      <w:marRight w:val="0"/>
      <w:marTop w:val="0"/>
      <w:marBottom w:val="0"/>
      <w:divBdr>
        <w:top w:val="none" w:sz="0" w:space="0" w:color="auto"/>
        <w:left w:val="none" w:sz="0" w:space="0" w:color="auto"/>
        <w:bottom w:val="none" w:sz="0" w:space="0" w:color="auto"/>
        <w:right w:val="none" w:sz="0" w:space="0" w:color="auto"/>
      </w:divBdr>
    </w:div>
    <w:div w:id="1375471039">
      <w:bodyDiv w:val="1"/>
      <w:marLeft w:val="0"/>
      <w:marRight w:val="0"/>
      <w:marTop w:val="0"/>
      <w:marBottom w:val="0"/>
      <w:divBdr>
        <w:top w:val="none" w:sz="0" w:space="0" w:color="auto"/>
        <w:left w:val="none" w:sz="0" w:space="0" w:color="auto"/>
        <w:bottom w:val="none" w:sz="0" w:space="0" w:color="auto"/>
        <w:right w:val="none" w:sz="0" w:space="0" w:color="auto"/>
      </w:divBdr>
    </w:div>
    <w:div w:id="1405760021">
      <w:bodyDiv w:val="1"/>
      <w:marLeft w:val="0"/>
      <w:marRight w:val="0"/>
      <w:marTop w:val="0"/>
      <w:marBottom w:val="0"/>
      <w:divBdr>
        <w:top w:val="none" w:sz="0" w:space="0" w:color="auto"/>
        <w:left w:val="none" w:sz="0" w:space="0" w:color="auto"/>
        <w:bottom w:val="none" w:sz="0" w:space="0" w:color="auto"/>
        <w:right w:val="none" w:sz="0" w:space="0" w:color="auto"/>
      </w:divBdr>
    </w:div>
    <w:div w:id="1427119007">
      <w:bodyDiv w:val="1"/>
      <w:marLeft w:val="0"/>
      <w:marRight w:val="0"/>
      <w:marTop w:val="0"/>
      <w:marBottom w:val="0"/>
      <w:divBdr>
        <w:top w:val="none" w:sz="0" w:space="0" w:color="auto"/>
        <w:left w:val="none" w:sz="0" w:space="0" w:color="auto"/>
        <w:bottom w:val="none" w:sz="0" w:space="0" w:color="auto"/>
        <w:right w:val="none" w:sz="0" w:space="0" w:color="auto"/>
      </w:divBdr>
      <w:divsChild>
        <w:div w:id="1638366552">
          <w:marLeft w:val="1166"/>
          <w:marRight w:val="0"/>
          <w:marTop w:val="106"/>
          <w:marBottom w:val="0"/>
          <w:divBdr>
            <w:top w:val="none" w:sz="0" w:space="0" w:color="auto"/>
            <w:left w:val="none" w:sz="0" w:space="0" w:color="auto"/>
            <w:bottom w:val="none" w:sz="0" w:space="0" w:color="auto"/>
            <w:right w:val="none" w:sz="0" w:space="0" w:color="auto"/>
          </w:divBdr>
        </w:div>
        <w:div w:id="1271350922">
          <w:marLeft w:val="1166"/>
          <w:marRight w:val="0"/>
          <w:marTop w:val="106"/>
          <w:marBottom w:val="0"/>
          <w:divBdr>
            <w:top w:val="none" w:sz="0" w:space="0" w:color="auto"/>
            <w:left w:val="none" w:sz="0" w:space="0" w:color="auto"/>
            <w:bottom w:val="none" w:sz="0" w:space="0" w:color="auto"/>
            <w:right w:val="none" w:sz="0" w:space="0" w:color="auto"/>
          </w:divBdr>
        </w:div>
        <w:div w:id="985671170">
          <w:marLeft w:val="1166"/>
          <w:marRight w:val="0"/>
          <w:marTop w:val="106"/>
          <w:marBottom w:val="0"/>
          <w:divBdr>
            <w:top w:val="none" w:sz="0" w:space="0" w:color="auto"/>
            <w:left w:val="none" w:sz="0" w:space="0" w:color="auto"/>
            <w:bottom w:val="none" w:sz="0" w:space="0" w:color="auto"/>
            <w:right w:val="none" w:sz="0" w:space="0" w:color="auto"/>
          </w:divBdr>
        </w:div>
        <w:div w:id="1201279576">
          <w:marLeft w:val="1166"/>
          <w:marRight w:val="0"/>
          <w:marTop w:val="106"/>
          <w:marBottom w:val="0"/>
          <w:divBdr>
            <w:top w:val="none" w:sz="0" w:space="0" w:color="auto"/>
            <w:left w:val="none" w:sz="0" w:space="0" w:color="auto"/>
            <w:bottom w:val="none" w:sz="0" w:space="0" w:color="auto"/>
            <w:right w:val="none" w:sz="0" w:space="0" w:color="auto"/>
          </w:divBdr>
        </w:div>
        <w:div w:id="306009223">
          <w:marLeft w:val="1166"/>
          <w:marRight w:val="0"/>
          <w:marTop w:val="106"/>
          <w:marBottom w:val="0"/>
          <w:divBdr>
            <w:top w:val="none" w:sz="0" w:space="0" w:color="auto"/>
            <w:left w:val="none" w:sz="0" w:space="0" w:color="auto"/>
            <w:bottom w:val="none" w:sz="0" w:space="0" w:color="auto"/>
            <w:right w:val="none" w:sz="0" w:space="0" w:color="auto"/>
          </w:divBdr>
        </w:div>
      </w:divsChild>
    </w:div>
    <w:div w:id="1428847387">
      <w:bodyDiv w:val="1"/>
      <w:marLeft w:val="0"/>
      <w:marRight w:val="0"/>
      <w:marTop w:val="0"/>
      <w:marBottom w:val="0"/>
      <w:divBdr>
        <w:top w:val="none" w:sz="0" w:space="0" w:color="auto"/>
        <w:left w:val="none" w:sz="0" w:space="0" w:color="auto"/>
        <w:bottom w:val="none" w:sz="0" w:space="0" w:color="auto"/>
        <w:right w:val="none" w:sz="0" w:space="0" w:color="auto"/>
      </w:divBdr>
    </w:div>
    <w:div w:id="1437366170">
      <w:bodyDiv w:val="1"/>
      <w:marLeft w:val="0"/>
      <w:marRight w:val="0"/>
      <w:marTop w:val="0"/>
      <w:marBottom w:val="0"/>
      <w:divBdr>
        <w:top w:val="none" w:sz="0" w:space="0" w:color="auto"/>
        <w:left w:val="none" w:sz="0" w:space="0" w:color="auto"/>
        <w:bottom w:val="none" w:sz="0" w:space="0" w:color="auto"/>
        <w:right w:val="none" w:sz="0" w:space="0" w:color="auto"/>
      </w:divBdr>
    </w:div>
    <w:div w:id="1447116792">
      <w:bodyDiv w:val="1"/>
      <w:marLeft w:val="0"/>
      <w:marRight w:val="0"/>
      <w:marTop w:val="0"/>
      <w:marBottom w:val="0"/>
      <w:divBdr>
        <w:top w:val="none" w:sz="0" w:space="0" w:color="auto"/>
        <w:left w:val="none" w:sz="0" w:space="0" w:color="auto"/>
        <w:bottom w:val="none" w:sz="0" w:space="0" w:color="auto"/>
        <w:right w:val="none" w:sz="0" w:space="0" w:color="auto"/>
      </w:divBdr>
    </w:div>
    <w:div w:id="1449352957">
      <w:bodyDiv w:val="1"/>
      <w:marLeft w:val="0"/>
      <w:marRight w:val="0"/>
      <w:marTop w:val="0"/>
      <w:marBottom w:val="0"/>
      <w:divBdr>
        <w:top w:val="none" w:sz="0" w:space="0" w:color="auto"/>
        <w:left w:val="none" w:sz="0" w:space="0" w:color="auto"/>
        <w:bottom w:val="none" w:sz="0" w:space="0" w:color="auto"/>
        <w:right w:val="none" w:sz="0" w:space="0" w:color="auto"/>
      </w:divBdr>
    </w:div>
    <w:div w:id="1456369808">
      <w:bodyDiv w:val="1"/>
      <w:marLeft w:val="0"/>
      <w:marRight w:val="0"/>
      <w:marTop w:val="0"/>
      <w:marBottom w:val="0"/>
      <w:divBdr>
        <w:top w:val="none" w:sz="0" w:space="0" w:color="auto"/>
        <w:left w:val="none" w:sz="0" w:space="0" w:color="auto"/>
        <w:bottom w:val="none" w:sz="0" w:space="0" w:color="auto"/>
        <w:right w:val="none" w:sz="0" w:space="0" w:color="auto"/>
      </w:divBdr>
    </w:div>
    <w:div w:id="1458913988">
      <w:bodyDiv w:val="1"/>
      <w:marLeft w:val="0"/>
      <w:marRight w:val="0"/>
      <w:marTop w:val="0"/>
      <w:marBottom w:val="0"/>
      <w:divBdr>
        <w:top w:val="none" w:sz="0" w:space="0" w:color="auto"/>
        <w:left w:val="none" w:sz="0" w:space="0" w:color="auto"/>
        <w:bottom w:val="none" w:sz="0" w:space="0" w:color="auto"/>
        <w:right w:val="none" w:sz="0" w:space="0" w:color="auto"/>
      </w:divBdr>
      <w:divsChild>
        <w:div w:id="570115880">
          <w:marLeft w:val="0"/>
          <w:marRight w:val="0"/>
          <w:marTop w:val="0"/>
          <w:marBottom w:val="0"/>
          <w:divBdr>
            <w:top w:val="none" w:sz="0" w:space="0" w:color="auto"/>
            <w:left w:val="none" w:sz="0" w:space="0" w:color="auto"/>
            <w:bottom w:val="none" w:sz="0" w:space="0" w:color="auto"/>
            <w:right w:val="none" w:sz="0" w:space="0" w:color="auto"/>
          </w:divBdr>
        </w:div>
        <w:div w:id="2050689015">
          <w:marLeft w:val="0"/>
          <w:marRight w:val="0"/>
          <w:marTop w:val="0"/>
          <w:marBottom w:val="0"/>
          <w:divBdr>
            <w:top w:val="none" w:sz="0" w:space="0" w:color="auto"/>
            <w:left w:val="none" w:sz="0" w:space="0" w:color="auto"/>
            <w:bottom w:val="none" w:sz="0" w:space="0" w:color="auto"/>
            <w:right w:val="none" w:sz="0" w:space="0" w:color="auto"/>
          </w:divBdr>
        </w:div>
        <w:div w:id="548877328">
          <w:marLeft w:val="0"/>
          <w:marRight w:val="0"/>
          <w:marTop w:val="0"/>
          <w:marBottom w:val="0"/>
          <w:divBdr>
            <w:top w:val="none" w:sz="0" w:space="0" w:color="auto"/>
            <w:left w:val="none" w:sz="0" w:space="0" w:color="auto"/>
            <w:bottom w:val="none" w:sz="0" w:space="0" w:color="auto"/>
            <w:right w:val="none" w:sz="0" w:space="0" w:color="auto"/>
          </w:divBdr>
        </w:div>
        <w:div w:id="1746370454">
          <w:marLeft w:val="0"/>
          <w:marRight w:val="0"/>
          <w:marTop w:val="0"/>
          <w:marBottom w:val="0"/>
          <w:divBdr>
            <w:top w:val="none" w:sz="0" w:space="0" w:color="auto"/>
            <w:left w:val="none" w:sz="0" w:space="0" w:color="auto"/>
            <w:bottom w:val="none" w:sz="0" w:space="0" w:color="auto"/>
            <w:right w:val="none" w:sz="0" w:space="0" w:color="auto"/>
          </w:divBdr>
        </w:div>
      </w:divsChild>
    </w:div>
    <w:div w:id="1462916730">
      <w:bodyDiv w:val="1"/>
      <w:marLeft w:val="0"/>
      <w:marRight w:val="0"/>
      <w:marTop w:val="0"/>
      <w:marBottom w:val="0"/>
      <w:divBdr>
        <w:top w:val="none" w:sz="0" w:space="0" w:color="auto"/>
        <w:left w:val="none" w:sz="0" w:space="0" w:color="auto"/>
        <w:bottom w:val="none" w:sz="0" w:space="0" w:color="auto"/>
        <w:right w:val="none" w:sz="0" w:space="0" w:color="auto"/>
      </w:divBdr>
    </w:div>
    <w:div w:id="1479883987">
      <w:bodyDiv w:val="1"/>
      <w:marLeft w:val="0"/>
      <w:marRight w:val="0"/>
      <w:marTop w:val="0"/>
      <w:marBottom w:val="0"/>
      <w:divBdr>
        <w:top w:val="none" w:sz="0" w:space="0" w:color="auto"/>
        <w:left w:val="none" w:sz="0" w:space="0" w:color="auto"/>
        <w:bottom w:val="none" w:sz="0" w:space="0" w:color="auto"/>
        <w:right w:val="none" w:sz="0" w:space="0" w:color="auto"/>
      </w:divBdr>
    </w:div>
    <w:div w:id="1480733540">
      <w:bodyDiv w:val="1"/>
      <w:marLeft w:val="0"/>
      <w:marRight w:val="0"/>
      <w:marTop w:val="0"/>
      <w:marBottom w:val="0"/>
      <w:divBdr>
        <w:top w:val="none" w:sz="0" w:space="0" w:color="auto"/>
        <w:left w:val="none" w:sz="0" w:space="0" w:color="auto"/>
        <w:bottom w:val="none" w:sz="0" w:space="0" w:color="auto"/>
        <w:right w:val="none" w:sz="0" w:space="0" w:color="auto"/>
      </w:divBdr>
    </w:div>
    <w:div w:id="1481310691">
      <w:bodyDiv w:val="1"/>
      <w:marLeft w:val="0"/>
      <w:marRight w:val="0"/>
      <w:marTop w:val="0"/>
      <w:marBottom w:val="0"/>
      <w:divBdr>
        <w:top w:val="none" w:sz="0" w:space="0" w:color="auto"/>
        <w:left w:val="none" w:sz="0" w:space="0" w:color="auto"/>
        <w:bottom w:val="none" w:sz="0" w:space="0" w:color="auto"/>
        <w:right w:val="none" w:sz="0" w:space="0" w:color="auto"/>
      </w:divBdr>
    </w:div>
    <w:div w:id="1481456101">
      <w:bodyDiv w:val="1"/>
      <w:marLeft w:val="0"/>
      <w:marRight w:val="0"/>
      <w:marTop w:val="0"/>
      <w:marBottom w:val="0"/>
      <w:divBdr>
        <w:top w:val="none" w:sz="0" w:space="0" w:color="auto"/>
        <w:left w:val="none" w:sz="0" w:space="0" w:color="auto"/>
        <w:bottom w:val="none" w:sz="0" w:space="0" w:color="auto"/>
        <w:right w:val="none" w:sz="0" w:space="0" w:color="auto"/>
      </w:divBdr>
    </w:div>
    <w:div w:id="1500997394">
      <w:bodyDiv w:val="1"/>
      <w:marLeft w:val="0"/>
      <w:marRight w:val="0"/>
      <w:marTop w:val="0"/>
      <w:marBottom w:val="0"/>
      <w:divBdr>
        <w:top w:val="none" w:sz="0" w:space="0" w:color="auto"/>
        <w:left w:val="none" w:sz="0" w:space="0" w:color="auto"/>
        <w:bottom w:val="none" w:sz="0" w:space="0" w:color="auto"/>
        <w:right w:val="none" w:sz="0" w:space="0" w:color="auto"/>
      </w:divBdr>
    </w:div>
    <w:div w:id="1501920577">
      <w:bodyDiv w:val="1"/>
      <w:marLeft w:val="0"/>
      <w:marRight w:val="0"/>
      <w:marTop w:val="0"/>
      <w:marBottom w:val="0"/>
      <w:divBdr>
        <w:top w:val="none" w:sz="0" w:space="0" w:color="auto"/>
        <w:left w:val="none" w:sz="0" w:space="0" w:color="auto"/>
        <w:bottom w:val="none" w:sz="0" w:space="0" w:color="auto"/>
        <w:right w:val="none" w:sz="0" w:space="0" w:color="auto"/>
      </w:divBdr>
    </w:div>
    <w:div w:id="1538659984">
      <w:bodyDiv w:val="1"/>
      <w:marLeft w:val="0"/>
      <w:marRight w:val="0"/>
      <w:marTop w:val="0"/>
      <w:marBottom w:val="0"/>
      <w:divBdr>
        <w:top w:val="none" w:sz="0" w:space="0" w:color="auto"/>
        <w:left w:val="none" w:sz="0" w:space="0" w:color="auto"/>
        <w:bottom w:val="none" w:sz="0" w:space="0" w:color="auto"/>
        <w:right w:val="none" w:sz="0" w:space="0" w:color="auto"/>
      </w:divBdr>
    </w:div>
    <w:div w:id="1542013477">
      <w:bodyDiv w:val="1"/>
      <w:marLeft w:val="0"/>
      <w:marRight w:val="0"/>
      <w:marTop w:val="0"/>
      <w:marBottom w:val="0"/>
      <w:divBdr>
        <w:top w:val="none" w:sz="0" w:space="0" w:color="auto"/>
        <w:left w:val="none" w:sz="0" w:space="0" w:color="auto"/>
        <w:bottom w:val="none" w:sz="0" w:space="0" w:color="auto"/>
        <w:right w:val="none" w:sz="0" w:space="0" w:color="auto"/>
      </w:divBdr>
    </w:div>
    <w:div w:id="1597789006">
      <w:bodyDiv w:val="1"/>
      <w:marLeft w:val="0"/>
      <w:marRight w:val="0"/>
      <w:marTop w:val="0"/>
      <w:marBottom w:val="0"/>
      <w:divBdr>
        <w:top w:val="none" w:sz="0" w:space="0" w:color="auto"/>
        <w:left w:val="none" w:sz="0" w:space="0" w:color="auto"/>
        <w:bottom w:val="none" w:sz="0" w:space="0" w:color="auto"/>
        <w:right w:val="none" w:sz="0" w:space="0" w:color="auto"/>
      </w:divBdr>
      <w:divsChild>
        <w:div w:id="776295682">
          <w:marLeft w:val="1166"/>
          <w:marRight w:val="0"/>
          <w:marTop w:val="91"/>
          <w:marBottom w:val="0"/>
          <w:divBdr>
            <w:top w:val="none" w:sz="0" w:space="0" w:color="auto"/>
            <w:left w:val="none" w:sz="0" w:space="0" w:color="auto"/>
            <w:bottom w:val="none" w:sz="0" w:space="0" w:color="auto"/>
            <w:right w:val="none" w:sz="0" w:space="0" w:color="auto"/>
          </w:divBdr>
        </w:div>
        <w:div w:id="2049601276">
          <w:marLeft w:val="1166"/>
          <w:marRight w:val="0"/>
          <w:marTop w:val="91"/>
          <w:marBottom w:val="0"/>
          <w:divBdr>
            <w:top w:val="none" w:sz="0" w:space="0" w:color="auto"/>
            <w:left w:val="none" w:sz="0" w:space="0" w:color="auto"/>
            <w:bottom w:val="none" w:sz="0" w:space="0" w:color="auto"/>
            <w:right w:val="none" w:sz="0" w:space="0" w:color="auto"/>
          </w:divBdr>
        </w:div>
        <w:div w:id="619845569">
          <w:marLeft w:val="1166"/>
          <w:marRight w:val="0"/>
          <w:marTop w:val="91"/>
          <w:marBottom w:val="0"/>
          <w:divBdr>
            <w:top w:val="none" w:sz="0" w:space="0" w:color="auto"/>
            <w:left w:val="none" w:sz="0" w:space="0" w:color="auto"/>
            <w:bottom w:val="none" w:sz="0" w:space="0" w:color="auto"/>
            <w:right w:val="none" w:sz="0" w:space="0" w:color="auto"/>
          </w:divBdr>
        </w:div>
      </w:divsChild>
    </w:div>
    <w:div w:id="1602836189">
      <w:bodyDiv w:val="1"/>
      <w:marLeft w:val="0"/>
      <w:marRight w:val="0"/>
      <w:marTop w:val="0"/>
      <w:marBottom w:val="0"/>
      <w:divBdr>
        <w:top w:val="none" w:sz="0" w:space="0" w:color="auto"/>
        <w:left w:val="none" w:sz="0" w:space="0" w:color="auto"/>
        <w:bottom w:val="none" w:sz="0" w:space="0" w:color="auto"/>
        <w:right w:val="none" w:sz="0" w:space="0" w:color="auto"/>
      </w:divBdr>
    </w:div>
    <w:div w:id="1610694562">
      <w:bodyDiv w:val="1"/>
      <w:marLeft w:val="0"/>
      <w:marRight w:val="0"/>
      <w:marTop w:val="0"/>
      <w:marBottom w:val="0"/>
      <w:divBdr>
        <w:top w:val="none" w:sz="0" w:space="0" w:color="auto"/>
        <w:left w:val="none" w:sz="0" w:space="0" w:color="auto"/>
        <w:bottom w:val="none" w:sz="0" w:space="0" w:color="auto"/>
        <w:right w:val="none" w:sz="0" w:space="0" w:color="auto"/>
      </w:divBdr>
    </w:div>
    <w:div w:id="1613436364">
      <w:bodyDiv w:val="1"/>
      <w:marLeft w:val="0"/>
      <w:marRight w:val="0"/>
      <w:marTop w:val="0"/>
      <w:marBottom w:val="0"/>
      <w:divBdr>
        <w:top w:val="none" w:sz="0" w:space="0" w:color="auto"/>
        <w:left w:val="none" w:sz="0" w:space="0" w:color="auto"/>
        <w:bottom w:val="none" w:sz="0" w:space="0" w:color="auto"/>
        <w:right w:val="none" w:sz="0" w:space="0" w:color="auto"/>
      </w:divBdr>
    </w:div>
    <w:div w:id="1616280378">
      <w:bodyDiv w:val="1"/>
      <w:marLeft w:val="0"/>
      <w:marRight w:val="0"/>
      <w:marTop w:val="0"/>
      <w:marBottom w:val="0"/>
      <w:divBdr>
        <w:top w:val="none" w:sz="0" w:space="0" w:color="auto"/>
        <w:left w:val="none" w:sz="0" w:space="0" w:color="auto"/>
        <w:bottom w:val="none" w:sz="0" w:space="0" w:color="auto"/>
        <w:right w:val="none" w:sz="0" w:space="0" w:color="auto"/>
      </w:divBdr>
    </w:div>
    <w:div w:id="1645617399">
      <w:bodyDiv w:val="1"/>
      <w:marLeft w:val="0"/>
      <w:marRight w:val="0"/>
      <w:marTop w:val="0"/>
      <w:marBottom w:val="0"/>
      <w:divBdr>
        <w:top w:val="none" w:sz="0" w:space="0" w:color="auto"/>
        <w:left w:val="none" w:sz="0" w:space="0" w:color="auto"/>
        <w:bottom w:val="none" w:sz="0" w:space="0" w:color="auto"/>
        <w:right w:val="none" w:sz="0" w:space="0" w:color="auto"/>
      </w:divBdr>
    </w:div>
    <w:div w:id="1691644557">
      <w:bodyDiv w:val="1"/>
      <w:marLeft w:val="0"/>
      <w:marRight w:val="0"/>
      <w:marTop w:val="0"/>
      <w:marBottom w:val="0"/>
      <w:divBdr>
        <w:top w:val="none" w:sz="0" w:space="0" w:color="auto"/>
        <w:left w:val="none" w:sz="0" w:space="0" w:color="auto"/>
        <w:bottom w:val="none" w:sz="0" w:space="0" w:color="auto"/>
        <w:right w:val="none" w:sz="0" w:space="0" w:color="auto"/>
      </w:divBdr>
    </w:div>
    <w:div w:id="1707026619">
      <w:bodyDiv w:val="1"/>
      <w:marLeft w:val="0"/>
      <w:marRight w:val="0"/>
      <w:marTop w:val="0"/>
      <w:marBottom w:val="0"/>
      <w:divBdr>
        <w:top w:val="none" w:sz="0" w:space="0" w:color="auto"/>
        <w:left w:val="none" w:sz="0" w:space="0" w:color="auto"/>
        <w:bottom w:val="none" w:sz="0" w:space="0" w:color="auto"/>
        <w:right w:val="none" w:sz="0" w:space="0" w:color="auto"/>
      </w:divBdr>
      <w:divsChild>
        <w:div w:id="929895401">
          <w:marLeft w:val="1166"/>
          <w:marRight w:val="0"/>
          <w:marTop w:val="96"/>
          <w:marBottom w:val="0"/>
          <w:divBdr>
            <w:top w:val="none" w:sz="0" w:space="0" w:color="auto"/>
            <w:left w:val="none" w:sz="0" w:space="0" w:color="auto"/>
            <w:bottom w:val="none" w:sz="0" w:space="0" w:color="auto"/>
            <w:right w:val="none" w:sz="0" w:space="0" w:color="auto"/>
          </w:divBdr>
        </w:div>
        <w:div w:id="1856460030">
          <w:marLeft w:val="1166"/>
          <w:marRight w:val="0"/>
          <w:marTop w:val="96"/>
          <w:marBottom w:val="0"/>
          <w:divBdr>
            <w:top w:val="none" w:sz="0" w:space="0" w:color="auto"/>
            <w:left w:val="none" w:sz="0" w:space="0" w:color="auto"/>
            <w:bottom w:val="none" w:sz="0" w:space="0" w:color="auto"/>
            <w:right w:val="none" w:sz="0" w:space="0" w:color="auto"/>
          </w:divBdr>
        </w:div>
        <w:div w:id="19278976">
          <w:marLeft w:val="1166"/>
          <w:marRight w:val="0"/>
          <w:marTop w:val="96"/>
          <w:marBottom w:val="0"/>
          <w:divBdr>
            <w:top w:val="none" w:sz="0" w:space="0" w:color="auto"/>
            <w:left w:val="none" w:sz="0" w:space="0" w:color="auto"/>
            <w:bottom w:val="none" w:sz="0" w:space="0" w:color="auto"/>
            <w:right w:val="none" w:sz="0" w:space="0" w:color="auto"/>
          </w:divBdr>
        </w:div>
        <w:div w:id="1394039126">
          <w:marLeft w:val="1166"/>
          <w:marRight w:val="0"/>
          <w:marTop w:val="115"/>
          <w:marBottom w:val="0"/>
          <w:divBdr>
            <w:top w:val="none" w:sz="0" w:space="0" w:color="auto"/>
            <w:left w:val="none" w:sz="0" w:space="0" w:color="auto"/>
            <w:bottom w:val="none" w:sz="0" w:space="0" w:color="auto"/>
            <w:right w:val="none" w:sz="0" w:space="0" w:color="auto"/>
          </w:divBdr>
        </w:div>
      </w:divsChild>
    </w:div>
    <w:div w:id="1726416369">
      <w:bodyDiv w:val="1"/>
      <w:marLeft w:val="0"/>
      <w:marRight w:val="0"/>
      <w:marTop w:val="0"/>
      <w:marBottom w:val="0"/>
      <w:divBdr>
        <w:top w:val="none" w:sz="0" w:space="0" w:color="auto"/>
        <w:left w:val="none" w:sz="0" w:space="0" w:color="auto"/>
        <w:bottom w:val="none" w:sz="0" w:space="0" w:color="auto"/>
        <w:right w:val="none" w:sz="0" w:space="0" w:color="auto"/>
      </w:divBdr>
    </w:div>
    <w:div w:id="1741561316">
      <w:bodyDiv w:val="1"/>
      <w:marLeft w:val="0"/>
      <w:marRight w:val="0"/>
      <w:marTop w:val="0"/>
      <w:marBottom w:val="0"/>
      <w:divBdr>
        <w:top w:val="none" w:sz="0" w:space="0" w:color="auto"/>
        <w:left w:val="none" w:sz="0" w:space="0" w:color="auto"/>
        <w:bottom w:val="none" w:sz="0" w:space="0" w:color="auto"/>
        <w:right w:val="none" w:sz="0" w:space="0" w:color="auto"/>
      </w:divBdr>
    </w:div>
    <w:div w:id="1791632342">
      <w:bodyDiv w:val="1"/>
      <w:marLeft w:val="0"/>
      <w:marRight w:val="0"/>
      <w:marTop w:val="0"/>
      <w:marBottom w:val="0"/>
      <w:divBdr>
        <w:top w:val="none" w:sz="0" w:space="0" w:color="auto"/>
        <w:left w:val="none" w:sz="0" w:space="0" w:color="auto"/>
        <w:bottom w:val="none" w:sz="0" w:space="0" w:color="auto"/>
        <w:right w:val="none" w:sz="0" w:space="0" w:color="auto"/>
      </w:divBdr>
    </w:div>
    <w:div w:id="1795976916">
      <w:bodyDiv w:val="1"/>
      <w:marLeft w:val="0"/>
      <w:marRight w:val="0"/>
      <w:marTop w:val="0"/>
      <w:marBottom w:val="0"/>
      <w:divBdr>
        <w:top w:val="none" w:sz="0" w:space="0" w:color="auto"/>
        <w:left w:val="none" w:sz="0" w:space="0" w:color="auto"/>
        <w:bottom w:val="none" w:sz="0" w:space="0" w:color="auto"/>
        <w:right w:val="none" w:sz="0" w:space="0" w:color="auto"/>
      </w:divBdr>
    </w:div>
    <w:div w:id="1801921892">
      <w:bodyDiv w:val="1"/>
      <w:marLeft w:val="0"/>
      <w:marRight w:val="0"/>
      <w:marTop w:val="0"/>
      <w:marBottom w:val="0"/>
      <w:divBdr>
        <w:top w:val="none" w:sz="0" w:space="0" w:color="auto"/>
        <w:left w:val="none" w:sz="0" w:space="0" w:color="auto"/>
        <w:bottom w:val="none" w:sz="0" w:space="0" w:color="auto"/>
        <w:right w:val="none" w:sz="0" w:space="0" w:color="auto"/>
      </w:divBdr>
      <w:divsChild>
        <w:div w:id="838347785">
          <w:marLeft w:val="0"/>
          <w:marRight w:val="0"/>
          <w:marTop w:val="0"/>
          <w:marBottom w:val="0"/>
          <w:divBdr>
            <w:top w:val="none" w:sz="0" w:space="0" w:color="auto"/>
            <w:left w:val="none" w:sz="0" w:space="0" w:color="auto"/>
            <w:bottom w:val="none" w:sz="0" w:space="0" w:color="auto"/>
            <w:right w:val="none" w:sz="0" w:space="0" w:color="auto"/>
          </w:divBdr>
        </w:div>
      </w:divsChild>
    </w:div>
    <w:div w:id="1807317294">
      <w:bodyDiv w:val="1"/>
      <w:marLeft w:val="0"/>
      <w:marRight w:val="0"/>
      <w:marTop w:val="0"/>
      <w:marBottom w:val="0"/>
      <w:divBdr>
        <w:top w:val="none" w:sz="0" w:space="0" w:color="auto"/>
        <w:left w:val="none" w:sz="0" w:space="0" w:color="auto"/>
        <w:bottom w:val="none" w:sz="0" w:space="0" w:color="auto"/>
        <w:right w:val="none" w:sz="0" w:space="0" w:color="auto"/>
      </w:divBdr>
    </w:div>
    <w:div w:id="1841046576">
      <w:bodyDiv w:val="1"/>
      <w:marLeft w:val="0"/>
      <w:marRight w:val="0"/>
      <w:marTop w:val="0"/>
      <w:marBottom w:val="0"/>
      <w:divBdr>
        <w:top w:val="none" w:sz="0" w:space="0" w:color="auto"/>
        <w:left w:val="none" w:sz="0" w:space="0" w:color="auto"/>
        <w:bottom w:val="none" w:sz="0" w:space="0" w:color="auto"/>
        <w:right w:val="none" w:sz="0" w:space="0" w:color="auto"/>
      </w:divBdr>
    </w:div>
    <w:div w:id="1852330942">
      <w:bodyDiv w:val="1"/>
      <w:marLeft w:val="0"/>
      <w:marRight w:val="0"/>
      <w:marTop w:val="0"/>
      <w:marBottom w:val="0"/>
      <w:divBdr>
        <w:top w:val="none" w:sz="0" w:space="0" w:color="auto"/>
        <w:left w:val="none" w:sz="0" w:space="0" w:color="auto"/>
        <w:bottom w:val="none" w:sz="0" w:space="0" w:color="auto"/>
        <w:right w:val="none" w:sz="0" w:space="0" w:color="auto"/>
      </w:divBdr>
    </w:div>
    <w:div w:id="1880895547">
      <w:bodyDiv w:val="1"/>
      <w:marLeft w:val="0"/>
      <w:marRight w:val="0"/>
      <w:marTop w:val="0"/>
      <w:marBottom w:val="0"/>
      <w:divBdr>
        <w:top w:val="none" w:sz="0" w:space="0" w:color="auto"/>
        <w:left w:val="none" w:sz="0" w:space="0" w:color="auto"/>
        <w:bottom w:val="none" w:sz="0" w:space="0" w:color="auto"/>
        <w:right w:val="none" w:sz="0" w:space="0" w:color="auto"/>
      </w:divBdr>
      <w:divsChild>
        <w:div w:id="1238436965">
          <w:marLeft w:val="0"/>
          <w:marRight w:val="0"/>
          <w:marTop w:val="0"/>
          <w:marBottom w:val="0"/>
          <w:divBdr>
            <w:top w:val="none" w:sz="0" w:space="0" w:color="auto"/>
            <w:left w:val="none" w:sz="0" w:space="0" w:color="auto"/>
            <w:bottom w:val="none" w:sz="0" w:space="0" w:color="auto"/>
            <w:right w:val="none" w:sz="0" w:space="0" w:color="auto"/>
          </w:divBdr>
          <w:divsChild>
            <w:div w:id="1726635103">
              <w:marLeft w:val="0"/>
              <w:marRight w:val="0"/>
              <w:marTop w:val="100"/>
              <w:marBottom w:val="100"/>
              <w:divBdr>
                <w:top w:val="none" w:sz="0" w:space="0" w:color="auto"/>
                <w:left w:val="none" w:sz="0" w:space="0" w:color="auto"/>
                <w:bottom w:val="none" w:sz="0" w:space="0" w:color="auto"/>
                <w:right w:val="none" w:sz="0" w:space="0" w:color="auto"/>
              </w:divBdr>
              <w:divsChild>
                <w:div w:id="10762704">
                  <w:marLeft w:val="0"/>
                  <w:marRight w:val="0"/>
                  <w:marTop w:val="0"/>
                  <w:marBottom w:val="0"/>
                  <w:divBdr>
                    <w:top w:val="none" w:sz="0" w:space="0" w:color="auto"/>
                    <w:left w:val="none" w:sz="0" w:space="0" w:color="auto"/>
                    <w:bottom w:val="none" w:sz="0" w:space="0" w:color="auto"/>
                    <w:right w:val="none" w:sz="0" w:space="0" w:color="auto"/>
                  </w:divBdr>
                  <w:divsChild>
                    <w:div w:id="151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863">
          <w:marLeft w:val="0"/>
          <w:marRight w:val="0"/>
          <w:marTop w:val="0"/>
          <w:marBottom w:val="0"/>
          <w:divBdr>
            <w:top w:val="none" w:sz="0" w:space="0" w:color="auto"/>
            <w:left w:val="none" w:sz="0" w:space="0" w:color="auto"/>
            <w:bottom w:val="none" w:sz="0" w:space="0" w:color="auto"/>
            <w:right w:val="none" w:sz="0" w:space="0" w:color="auto"/>
          </w:divBdr>
          <w:divsChild>
            <w:div w:id="234782345">
              <w:marLeft w:val="0"/>
              <w:marRight w:val="0"/>
              <w:marTop w:val="100"/>
              <w:marBottom w:val="100"/>
              <w:divBdr>
                <w:top w:val="none" w:sz="0" w:space="0" w:color="auto"/>
                <w:left w:val="none" w:sz="0" w:space="0" w:color="auto"/>
                <w:bottom w:val="none" w:sz="0" w:space="0" w:color="auto"/>
                <w:right w:val="none" w:sz="0" w:space="0" w:color="auto"/>
              </w:divBdr>
              <w:divsChild>
                <w:div w:id="1331980346">
                  <w:marLeft w:val="0"/>
                  <w:marRight w:val="0"/>
                  <w:marTop w:val="0"/>
                  <w:marBottom w:val="0"/>
                  <w:divBdr>
                    <w:top w:val="none" w:sz="0" w:space="0" w:color="auto"/>
                    <w:left w:val="none" w:sz="0" w:space="0" w:color="auto"/>
                    <w:bottom w:val="none" w:sz="0" w:space="0" w:color="auto"/>
                    <w:right w:val="none" w:sz="0" w:space="0" w:color="auto"/>
                  </w:divBdr>
                  <w:divsChild>
                    <w:div w:id="20843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35719">
      <w:bodyDiv w:val="1"/>
      <w:marLeft w:val="0"/>
      <w:marRight w:val="0"/>
      <w:marTop w:val="0"/>
      <w:marBottom w:val="0"/>
      <w:divBdr>
        <w:top w:val="none" w:sz="0" w:space="0" w:color="auto"/>
        <w:left w:val="none" w:sz="0" w:space="0" w:color="auto"/>
        <w:bottom w:val="none" w:sz="0" w:space="0" w:color="auto"/>
        <w:right w:val="none" w:sz="0" w:space="0" w:color="auto"/>
      </w:divBdr>
    </w:div>
    <w:div w:id="1921480744">
      <w:bodyDiv w:val="1"/>
      <w:marLeft w:val="0"/>
      <w:marRight w:val="0"/>
      <w:marTop w:val="0"/>
      <w:marBottom w:val="0"/>
      <w:divBdr>
        <w:top w:val="none" w:sz="0" w:space="0" w:color="auto"/>
        <w:left w:val="none" w:sz="0" w:space="0" w:color="auto"/>
        <w:bottom w:val="none" w:sz="0" w:space="0" w:color="auto"/>
        <w:right w:val="none" w:sz="0" w:space="0" w:color="auto"/>
      </w:divBdr>
    </w:div>
    <w:div w:id="1925529501">
      <w:bodyDiv w:val="1"/>
      <w:marLeft w:val="0"/>
      <w:marRight w:val="0"/>
      <w:marTop w:val="0"/>
      <w:marBottom w:val="0"/>
      <w:divBdr>
        <w:top w:val="none" w:sz="0" w:space="0" w:color="auto"/>
        <w:left w:val="none" w:sz="0" w:space="0" w:color="auto"/>
        <w:bottom w:val="none" w:sz="0" w:space="0" w:color="auto"/>
        <w:right w:val="none" w:sz="0" w:space="0" w:color="auto"/>
      </w:divBdr>
    </w:div>
    <w:div w:id="1926693341">
      <w:bodyDiv w:val="1"/>
      <w:marLeft w:val="0"/>
      <w:marRight w:val="0"/>
      <w:marTop w:val="0"/>
      <w:marBottom w:val="0"/>
      <w:divBdr>
        <w:top w:val="none" w:sz="0" w:space="0" w:color="auto"/>
        <w:left w:val="none" w:sz="0" w:space="0" w:color="auto"/>
        <w:bottom w:val="none" w:sz="0" w:space="0" w:color="auto"/>
        <w:right w:val="none" w:sz="0" w:space="0" w:color="auto"/>
      </w:divBdr>
    </w:div>
    <w:div w:id="1934125809">
      <w:bodyDiv w:val="1"/>
      <w:marLeft w:val="0"/>
      <w:marRight w:val="0"/>
      <w:marTop w:val="0"/>
      <w:marBottom w:val="0"/>
      <w:divBdr>
        <w:top w:val="none" w:sz="0" w:space="0" w:color="auto"/>
        <w:left w:val="none" w:sz="0" w:space="0" w:color="auto"/>
        <w:bottom w:val="none" w:sz="0" w:space="0" w:color="auto"/>
        <w:right w:val="none" w:sz="0" w:space="0" w:color="auto"/>
      </w:divBdr>
    </w:div>
    <w:div w:id="1935699480">
      <w:bodyDiv w:val="1"/>
      <w:marLeft w:val="0"/>
      <w:marRight w:val="0"/>
      <w:marTop w:val="0"/>
      <w:marBottom w:val="0"/>
      <w:divBdr>
        <w:top w:val="none" w:sz="0" w:space="0" w:color="auto"/>
        <w:left w:val="none" w:sz="0" w:space="0" w:color="auto"/>
        <w:bottom w:val="none" w:sz="0" w:space="0" w:color="auto"/>
        <w:right w:val="none" w:sz="0" w:space="0" w:color="auto"/>
      </w:divBdr>
    </w:div>
    <w:div w:id="1955164047">
      <w:bodyDiv w:val="1"/>
      <w:marLeft w:val="0"/>
      <w:marRight w:val="0"/>
      <w:marTop w:val="0"/>
      <w:marBottom w:val="0"/>
      <w:divBdr>
        <w:top w:val="none" w:sz="0" w:space="0" w:color="auto"/>
        <w:left w:val="none" w:sz="0" w:space="0" w:color="auto"/>
        <w:bottom w:val="none" w:sz="0" w:space="0" w:color="auto"/>
        <w:right w:val="none" w:sz="0" w:space="0" w:color="auto"/>
      </w:divBdr>
    </w:div>
    <w:div w:id="1961373543">
      <w:bodyDiv w:val="1"/>
      <w:marLeft w:val="0"/>
      <w:marRight w:val="0"/>
      <w:marTop w:val="0"/>
      <w:marBottom w:val="0"/>
      <w:divBdr>
        <w:top w:val="none" w:sz="0" w:space="0" w:color="auto"/>
        <w:left w:val="none" w:sz="0" w:space="0" w:color="auto"/>
        <w:bottom w:val="none" w:sz="0" w:space="0" w:color="auto"/>
        <w:right w:val="none" w:sz="0" w:space="0" w:color="auto"/>
      </w:divBdr>
    </w:div>
    <w:div w:id="1974747746">
      <w:bodyDiv w:val="1"/>
      <w:marLeft w:val="0"/>
      <w:marRight w:val="0"/>
      <w:marTop w:val="0"/>
      <w:marBottom w:val="0"/>
      <w:divBdr>
        <w:top w:val="none" w:sz="0" w:space="0" w:color="auto"/>
        <w:left w:val="none" w:sz="0" w:space="0" w:color="auto"/>
        <w:bottom w:val="none" w:sz="0" w:space="0" w:color="auto"/>
        <w:right w:val="none" w:sz="0" w:space="0" w:color="auto"/>
      </w:divBdr>
    </w:div>
    <w:div w:id="1988390745">
      <w:bodyDiv w:val="1"/>
      <w:marLeft w:val="0"/>
      <w:marRight w:val="0"/>
      <w:marTop w:val="0"/>
      <w:marBottom w:val="0"/>
      <w:divBdr>
        <w:top w:val="none" w:sz="0" w:space="0" w:color="auto"/>
        <w:left w:val="none" w:sz="0" w:space="0" w:color="auto"/>
        <w:bottom w:val="none" w:sz="0" w:space="0" w:color="auto"/>
        <w:right w:val="none" w:sz="0" w:space="0" w:color="auto"/>
      </w:divBdr>
      <w:divsChild>
        <w:div w:id="37819675">
          <w:marLeft w:val="1166"/>
          <w:marRight w:val="0"/>
          <w:marTop w:val="96"/>
          <w:marBottom w:val="0"/>
          <w:divBdr>
            <w:top w:val="none" w:sz="0" w:space="0" w:color="auto"/>
            <w:left w:val="none" w:sz="0" w:space="0" w:color="auto"/>
            <w:bottom w:val="none" w:sz="0" w:space="0" w:color="auto"/>
            <w:right w:val="none" w:sz="0" w:space="0" w:color="auto"/>
          </w:divBdr>
        </w:div>
        <w:div w:id="1227373091">
          <w:marLeft w:val="1166"/>
          <w:marRight w:val="0"/>
          <w:marTop w:val="96"/>
          <w:marBottom w:val="0"/>
          <w:divBdr>
            <w:top w:val="none" w:sz="0" w:space="0" w:color="auto"/>
            <w:left w:val="none" w:sz="0" w:space="0" w:color="auto"/>
            <w:bottom w:val="none" w:sz="0" w:space="0" w:color="auto"/>
            <w:right w:val="none" w:sz="0" w:space="0" w:color="auto"/>
          </w:divBdr>
        </w:div>
      </w:divsChild>
    </w:div>
    <w:div w:id="1998724269">
      <w:bodyDiv w:val="1"/>
      <w:marLeft w:val="0"/>
      <w:marRight w:val="0"/>
      <w:marTop w:val="0"/>
      <w:marBottom w:val="0"/>
      <w:divBdr>
        <w:top w:val="none" w:sz="0" w:space="0" w:color="auto"/>
        <w:left w:val="none" w:sz="0" w:space="0" w:color="auto"/>
        <w:bottom w:val="none" w:sz="0" w:space="0" w:color="auto"/>
        <w:right w:val="none" w:sz="0" w:space="0" w:color="auto"/>
      </w:divBdr>
    </w:div>
    <w:div w:id="2003192150">
      <w:bodyDiv w:val="1"/>
      <w:marLeft w:val="0"/>
      <w:marRight w:val="0"/>
      <w:marTop w:val="0"/>
      <w:marBottom w:val="0"/>
      <w:divBdr>
        <w:top w:val="none" w:sz="0" w:space="0" w:color="auto"/>
        <w:left w:val="none" w:sz="0" w:space="0" w:color="auto"/>
        <w:bottom w:val="none" w:sz="0" w:space="0" w:color="auto"/>
        <w:right w:val="none" w:sz="0" w:space="0" w:color="auto"/>
      </w:divBdr>
    </w:div>
    <w:div w:id="2004890800">
      <w:bodyDiv w:val="1"/>
      <w:marLeft w:val="0"/>
      <w:marRight w:val="0"/>
      <w:marTop w:val="0"/>
      <w:marBottom w:val="0"/>
      <w:divBdr>
        <w:top w:val="none" w:sz="0" w:space="0" w:color="auto"/>
        <w:left w:val="none" w:sz="0" w:space="0" w:color="auto"/>
        <w:bottom w:val="none" w:sz="0" w:space="0" w:color="auto"/>
        <w:right w:val="none" w:sz="0" w:space="0" w:color="auto"/>
      </w:divBdr>
    </w:div>
    <w:div w:id="2010719085">
      <w:bodyDiv w:val="1"/>
      <w:marLeft w:val="0"/>
      <w:marRight w:val="0"/>
      <w:marTop w:val="0"/>
      <w:marBottom w:val="0"/>
      <w:divBdr>
        <w:top w:val="none" w:sz="0" w:space="0" w:color="auto"/>
        <w:left w:val="none" w:sz="0" w:space="0" w:color="auto"/>
        <w:bottom w:val="none" w:sz="0" w:space="0" w:color="auto"/>
        <w:right w:val="none" w:sz="0" w:space="0" w:color="auto"/>
      </w:divBdr>
      <w:divsChild>
        <w:div w:id="109667060">
          <w:marLeft w:val="547"/>
          <w:marRight w:val="0"/>
          <w:marTop w:val="120"/>
          <w:marBottom w:val="0"/>
          <w:divBdr>
            <w:top w:val="none" w:sz="0" w:space="0" w:color="auto"/>
            <w:left w:val="none" w:sz="0" w:space="0" w:color="auto"/>
            <w:bottom w:val="none" w:sz="0" w:space="0" w:color="auto"/>
            <w:right w:val="none" w:sz="0" w:space="0" w:color="auto"/>
          </w:divBdr>
        </w:div>
        <w:div w:id="1317487711">
          <w:marLeft w:val="547"/>
          <w:marRight w:val="0"/>
          <w:marTop w:val="120"/>
          <w:marBottom w:val="0"/>
          <w:divBdr>
            <w:top w:val="none" w:sz="0" w:space="0" w:color="auto"/>
            <w:left w:val="none" w:sz="0" w:space="0" w:color="auto"/>
            <w:bottom w:val="none" w:sz="0" w:space="0" w:color="auto"/>
            <w:right w:val="none" w:sz="0" w:space="0" w:color="auto"/>
          </w:divBdr>
        </w:div>
        <w:div w:id="558908069">
          <w:marLeft w:val="1166"/>
          <w:marRight w:val="0"/>
          <w:marTop w:val="106"/>
          <w:marBottom w:val="0"/>
          <w:divBdr>
            <w:top w:val="none" w:sz="0" w:space="0" w:color="auto"/>
            <w:left w:val="none" w:sz="0" w:space="0" w:color="auto"/>
            <w:bottom w:val="none" w:sz="0" w:space="0" w:color="auto"/>
            <w:right w:val="none" w:sz="0" w:space="0" w:color="auto"/>
          </w:divBdr>
        </w:div>
        <w:div w:id="304169651">
          <w:marLeft w:val="1166"/>
          <w:marRight w:val="0"/>
          <w:marTop w:val="106"/>
          <w:marBottom w:val="0"/>
          <w:divBdr>
            <w:top w:val="none" w:sz="0" w:space="0" w:color="auto"/>
            <w:left w:val="none" w:sz="0" w:space="0" w:color="auto"/>
            <w:bottom w:val="none" w:sz="0" w:space="0" w:color="auto"/>
            <w:right w:val="none" w:sz="0" w:space="0" w:color="auto"/>
          </w:divBdr>
        </w:div>
      </w:divsChild>
    </w:div>
    <w:div w:id="2022513128">
      <w:bodyDiv w:val="1"/>
      <w:marLeft w:val="0"/>
      <w:marRight w:val="0"/>
      <w:marTop w:val="0"/>
      <w:marBottom w:val="0"/>
      <w:divBdr>
        <w:top w:val="none" w:sz="0" w:space="0" w:color="auto"/>
        <w:left w:val="none" w:sz="0" w:space="0" w:color="auto"/>
        <w:bottom w:val="none" w:sz="0" w:space="0" w:color="auto"/>
        <w:right w:val="none" w:sz="0" w:space="0" w:color="auto"/>
      </w:divBdr>
      <w:divsChild>
        <w:div w:id="1103576765">
          <w:marLeft w:val="1166"/>
          <w:marRight w:val="0"/>
          <w:marTop w:val="91"/>
          <w:marBottom w:val="0"/>
          <w:divBdr>
            <w:top w:val="none" w:sz="0" w:space="0" w:color="auto"/>
            <w:left w:val="none" w:sz="0" w:space="0" w:color="auto"/>
            <w:bottom w:val="none" w:sz="0" w:space="0" w:color="auto"/>
            <w:right w:val="none" w:sz="0" w:space="0" w:color="auto"/>
          </w:divBdr>
        </w:div>
        <w:div w:id="638457184">
          <w:marLeft w:val="1166"/>
          <w:marRight w:val="0"/>
          <w:marTop w:val="91"/>
          <w:marBottom w:val="0"/>
          <w:divBdr>
            <w:top w:val="none" w:sz="0" w:space="0" w:color="auto"/>
            <w:left w:val="none" w:sz="0" w:space="0" w:color="auto"/>
            <w:bottom w:val="none" w:sz="0" w:space="0" w:color="auto"/>
            <w:right w:val="none" w:sz="0" w:space="0" w:color="auto"/>
          </w:divBdr>
        </w:div>
        <w:div w:id="1786730729">
          <w:marLeft w:val="1166"/>
          <w:marRight w:val="0"/>
          <w:marTop w:val="91"/>
          <w:marBottom w:val="0"/>
          <w:divBdr>
            <w:top w:val="none" w:sz="0" w:space="0" w:color="auto"/>
            <w:left w:val="none" w:sz="0" w:space="0" w:color="auto"/>
            <w:bottom w:val="none" w:sz="0" w:space="0" w:color="auto"/>
            <w:right w:val="none" w:sz="0" w:space="0" w:color="auto"/>
          </w:divBdr>
        </w:div>
      </w:divsChild>
    </w:div>
    <w:div w:id="2026246704">
      <w:bodyDiv w:val="1"/>
      <w:marLeft w:val="0"/>
      <w:marRight w:val="0"/>
      <w:marTop w:val="0"/>
      <w:marBottom w:val="0"/>
      <w:divBdr>
        <w:top w:val="none" w:sz="0" w:space="0" w:color="auto"/>
        <w:left w:val="none" w:sz="0" w:space="0" w:color="auto"/>
        <w:bottom w:val="none" w:sz="0" w:space="0" w:color="auto"/>
        <w:right w:val="none" w:sz="0" w:space="0" w:color="auto"/>
      </w:divBdr>
    </w:div>
    <w:div w:id="2027317889">
      <w:bodyDiv w:val="1"/>
      <w:marLeft w:val="0"/>
      <w:marRight w:val="0"/>
      <w:marTop w:val="0"/>
      <w:marBottom w:val="0"/>
      <w:divBdr>
        <w:top w:val="none" w:sz="0" w:space="0" w:color="auto"/>
        <w:left w:val="none" w:sz="0" w:space="0" w:color="auto"/>
        <w:bottom w:val="none" w:sz="0" w:space="0" w:color="auto"/>
        <w:right w:val="none" w:sz="0" w:space="0" w:color="auto"/>
      </w:divBdr>
    </w:div>
    <w:div w:id="2035301333">
      <w:bodyDiv w:val="1"/>
      <w:marLeft w:val="0"/>
      <w:marRight w:val="0"/>
      <w:marTop w:val="0"/>
      <w:marBottom w:val="0"/>
      <w:divBdr>
        <w:top w:val="none" w:sz="0" w:space="0" w:color="auto"/>
        <w:left w:val="none" w:sz="0" w:space="0" w:color="auto"/>
        <w:bottom w:val="none" w:sz="0" w:space="0" w:color="auto"/>
        <w:right w:val="none" w:sz="0" w:space="0" w:color="auto"/>
      </w:divBdr>
    </w:div>
    <w:div w:id="2035568023">
      <w:bodyDiv w:val="1"/>
      <w:marLeft w:val="0"/>
      <w:marRight w:val="0"/>
      <w:marTop w:val="0"/>
      <w:marBottom w:val="0"/>
      <w:divBdr>
        <w:top w:val="none" w:sz="0" w:space="0" w:color="auto"/>
        <w:left w:val="none" w:sz="0" w:space="0" w:color="auto"/>
        <w:bottom w:val="none" w:sz="0" w:space="0" w:color="auto"/>
        <w:right w:val="none" w:sz="0" w:space="0" w:color="auto"/>
      </w:divBdr>
    </w:div>
    <w:div w:id="2077776221">
      <w:bodyDiv w:val="1"/>
      <w:marLeft w:val="0"/>
      <w:marRight w:val="0"/>
      <w:marTop w:val="0"/>
      <w:marBottom w:val="0"/>
      <w:divBdr>
        <w:top w:val="none" w:sz="0" w:space="0" w:color="auto"/>
        <w:left w:val="none" w:sz="0" w:space="0" w:color="auto"/>
        <w:bottom w:val="none" w:sz="0" w:space="0" w:color="auto"/>
        <w:right w:val="none" w:sz="0" w:space="0" w:color="auto"/>
      </w:divBdr>
    </w:div>
    <w:div w:id="2080517988">
      <w:bodyDiv w:val="1"/>
      <w:marLeft w:val="0"/>
      <w:marRight w:val="0"/>
      <w:marTop w:val="0"/>
      <w:marBottom w:val="0"/>
      <w:divBdr>
        <w:top w:val="none" w:sz="0" w:space="0" w:color="auto"/>
        <w:left w:val="none" w:sz="0" w:space="0" w:color="auto"/>
        <w:bottom w:val="none" w:sz="0" w:space="0" w:color="auto"/>
        <w:right w:val="none" w:sz="0" w:space="0" w:color="auto"/>
      </w:divBdr>
    </w:div>
    <w:div w:id="20908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ss.gov.si/o_zrsz/naslovi_in_uradne_ure/izpis?OEN=9924&amp;jezik=slo"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s.gov.si/tujci/delo_v_sloveniji/zaposlovanje-drzavljanov-srbij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radni-list.si/1/objava.jsp?sop=2019-02-003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gov.si/tujci/delo_v_sloveniji/zaposlovanje-drzavljanov-bih" TargetMode="External"/><Relationship Id="rId5" Type="http://schemas.openxmlformats.org/officeDocument/2006/relationships/webSettings" Target="webSettings.xml"/><Relationship Id="rId15" Type="http://schemas.openxmlformats.org/officeDocument/2006/relationships/hyperlink" Target="http://www.uradni-list.si/1/objava.jsp?sop=2017-02-0038" TargetMode="External"/><Relationship Id="rId10" Type="http://schemas.openxmlformats.org/officeDocument/2006/relationships/hyperlink" Target="https://www.ess.gov.si/delodajalci/zaposlovanje_in_delo_tujcev/dovoljenje_za_sezonsko_del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radni-list.si/1/objava.jsp?sop=2012-02-008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isrs.si/Pis.web/pregledPredpisa?id=ZAKO7993" TargetMode="External"/><Relationship Id="rId2" Type="http://schemas.openxmlformats.org/officeDocument/2006/relationships/hyperlink" Target="http://www.pisrs.si/Pis.web/pregledPredpisa?id=ZAKO7659" TargetMode="External"/><Relationship Id="rId1" Type="http://schemas.openxmlformats.org/officeDocument/2006/relationships/hyperlink" Target="http://www.pisrs.si/Pis.web/pregledPredpisa?id=ZAKO6526"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6771E11-0151-4C23-B721-F3A45231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1491</TotalTime>
  <Pages>14</Pages>
  <Words>3937</Words>
  <Characters>22443</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NIL Data Communications Ltd.</Company>
  <LinksUpToDate>false</LinksUpToDate>
  <CharactersWithSpaces>26328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Katja Glavič</dc:creator>
  <cp:lastModifiedBy>Ina Cergol</cp:lastModifiedBy>
  <cp:revision>26</cp:revision>
  <cp:lastPrinted>2020-01-21T13:15:00Z</cp:lastPrinted>
  <dcterms:created xsi:type="dcterms:W3CDTF">2021-04-23T13:23:00Z</dcterms:created>
  <dcterms:modified xsi:type="dcterms:W3CDTF">2026-02-16T09:55:00Z</dcterms:modified>
</cp:coreProperties>
</file>