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01A96222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2DD2B06" w14:textId="6EC0AF14" w:rsidR="00AD3F42" w:rsidRPr="001444CC" w:rsidRDefault="003E3991" w:rsidP="003E3991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3E3991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Dopolnitev obrazcev iREK z vsebinami za potrebe državne statistike in ukinitev zbiranja podatkov o izplačanih plačah na obrazcu ZAP/M</w:t>
      </w:r>
    </w:p>
    <w:p w14:paraId="550C4A58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38CF147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757158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5A7DEF8" w14:textId="77777777" w:rsidR="00D33171" w:rsidRDefault="00D3317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1FB49A7" w14:textId="77777777" w:rsidR="00D33171" w:rsidRDefault="00D3317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Pr="001444CC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2493B5B7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3F5A4D42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B6F45F4" w:rsidR="00D259A9" w:rsidRPr="00697D3B" w:rsidRDefault="00F80C01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14743C2C" w:rsidR="00D259A9" w:rsidRPr="00697D3B" w:rsidRDefault="003E3991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3E3991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Statistični urad RS</w:t>
            </w:r>
          </w:p>
        </w:tc>
      </w:tr>
    </w:tbl>
    <w:p w14:paraId="54441373" w14:textId="77777777" w:rsidR="00656187" w:rsidRPr="007D7F3F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4CD0B150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E399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7D2F1669" w14:textId="77777777" w:rsidR="003E3991" w:rsidRPr="003E3991" w:rsidRDefault="003E3991" w:rsidP="003E3991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Ukrep je bil izveden z dopolnitvijo obrazcev iREK, ki jih poslovni subjekti oddajajo Finančni upravi RS (FURS), z dodatnimi podatki za potrebe državne statistike. S tem se je omogočil prehod na nov podatkovni vir za Statistični urad RS (SURS) in ukinitev zbiranja podatkov o izplačanih plačah na obrazcu ZAP/M. Spremembe obsegajo:</w:t>
      </w:r>
    </w:p>
    <w:p w14:paraId="127BBDDF" w14:textId="77777777" w:rsidR="003E3991" w:rsidRPr="003E3991" w:rsidRDefault="003E3991" w:rsidP="003E3991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ukinitev zbiranja podatkov za ZAP/REGRES z letom 2022,</w:t>
      </w:r>
    </w:p>
    <w:p w14:paraId="302FD414" w14:textId="77777777" w:rsidR="003E3991" w:rsidRPr="003E3991" w:rsidRDefault="003E3991" w:rsidP="003E3991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ukinitev zbiranja podatkov za ZAP/M z letom 2024.</w:t>
      </w:r>
    </w:p>
    <w:p w14:paraId="35E7C25B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717F4A7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E399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D116B1C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Ukrep temelji na prilagoditvi podzakonskih aktov in obrazcev za poročanje (iREK).</w:t>
      </w:r>
    </w:p>
    <w:p w14:paraId="7046CCBD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7295802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E399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8222D8D" w14:textId="77777777" w:rsidR="003E3991" w:rsidRPr="003E3991" w:rsidRDefault="003E3991" w:rsidP="003E3991">
      <w:pPr>
        <w:numPr>
          <w:ilvl w:val="0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Odprava dvojnega poročanja podatkov o plačah</w:t>
      </w:r>
    </w:p>
    <w:p w14:paraId="123A587C" w14:textId="77777777" w:rsidR="003E3991" w:rsidRPr="003E3991" w:rsidRDefault="003E3991" w:rsidP="003E3991">
      <w:pPr>
        <w:numPr>
          <w:ilvl w:val="0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Poenostavitev poročanja za regres za poslovne subjekte</w:t>
      </w:r>
    </w:p>
    <w:p w14:paraId="636153DA" w14:textId="77777777" w:rsidR="003E3991" w:rsidRPr="003E3991" w:rsidRDefault="003E3991" w:rsidP="003E3991">
      <w:pPr>
        <w:numPr>
          <w:ilvl w:val="0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Zmanjšanje administrativnih bremen za organe javne uprave (FURS, SURS, AJPES)</w:t>
      </w:r>
    </w:p>
    <w:p w14:paraId="27DAC4FD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EC3DBE1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E399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0AD70289" w14:textId="77777777" w:rsidR="003E3991" w:rsidRPr="003E3991" w:rsidRDefault="003E3991" w:rsidP="003E3991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99.000 poslovnih subjektov</w:t>
      </w:r>
    </w:p>
    <w:p w14:paraId="7588F34B" w14:textId="77777777" w:rsidR="003E3991" w:rsidRPr="003E3991" w:rsidRDefault="003E3991" w:rsidP="003E3991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Zaposlene na AJPES-u</w:t>
      </w:r>
    </w:p>
    <w:p w14:paraId="21EA86EC" w14:textId="77777777" w:rsidR="003E3991" w:rsidRPr="003E3991" w:rsidRDefault="003E3991" w:rsidP="003E3991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Zaposlene na FURS-u</w:t>
      </w:r>
    </w:p>
    <w:p w14:paraId="3D46DD2F" w14:textId="77777777" w:rsidR="003E3991" w:rsidRPr="003E3991" w:rsidRDefault="003E3991" w:rsidP="003E3991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Zaposlene na SURS-u</w:t>
      </w:r>
    </w:p>
    <w:p w14:paraId="62A0188F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2DB008A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E399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6B078C4" w14:textId="77777777" w:rsidR="003E3991" w:rsidRPr="003E3991" w:rsidRDefault="003E3991" w:rsidP="003E399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Skupni ocenjen prihranek po implementaciji ukrepa znaša 982.885,86 EUR na letni ravni.</w:t>
      </w:r>
      <w:r w:rsidRPr="003E3991">
        <w:rPr>
          <w:rFonts w:asciiTheme="majorHAnsi" w:hAnsiTheme="majorHAnsi"/>
          <w:sz w:val="22"/>
          <w:szCs w:val="22"/>
          <w:lang w:val="sl-SI"/>
        </w:rPr>
        <w:br/>
      </w:r>
      <w:r w:rsidRPr="003E3991">
        <w:rPr>
          <w:rFonts w:asciiTheme="majorHAnsi" w:hAnsiTheme="majorHAnsi"/>
          <w:sz w:val="22"/>
          <w:szCs w:val="22"/>
          <w:lang w:val="sl-SI"/>
        </w:rPr>
        <w:br/>
        <w:t>Razbremenitev je zajela:</w:t>
      </w:r>
    </w:p>
    <w:p w14:paraId="0B15A763" w14:textId="77777777" w:rsidR="003E3991" w:rsidRPr="003E3991" w:rsidRDefault="003E3991" w:rsidP="003E3991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več kot 36.000 poslovnih subjektov pri poročanju za regres,</w:t>
      </w:r>
    </w:p>
    <w:p w14:paraId="58C32C92" w14:textId="77777777" w:rsidR="003E3991" w:rsidRPr="003E3991" w:rsidRDefault="003E3991" w:rsidP="003E3991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E3991">
        <w:rPr>
          <w:rFonts w:asciiTheme="majorHAnsi" w:hAnsiTheme="majorHAnsi"/>
          <w:sz w:val="22"/>
          <w:szCs w:val="22"/>
          <w:lang w:val="sl-SI"/>
        </w:rPr>
        <w:t>več kot 63.000 poslovnih subjektov pri poročanju o plačah.</w:t>
      </w:r>
    </w:p>
    <w:p w14:paraId="5291D24D" w14:textId="77777777" w:rsidR="003E3991" w:rsidRPr="008B1C97" w:rsidRDefault="003E3991" w:rsidP="003E3991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</w:p>
    <w:p w14:paraId="6C36D449" w14:textId="77777777" w:rsidR="00D33171" w:rsidRDefault="00D33171" w:rsidP="001765E8">
      <w:pPr>
        <w:rPr>
          <w:lang w:val="sl-SI"/>
        </w:rPr>
      </w:pPr>
    </w:p>
    <w:p w14:paraId="2166B575" w14:textId="77777777" w:rsidR="007D7F3F" w:rsidRDefault="007D7F3F" w:rsidP="001765E8">
      <w:pPr>
        <w:rPr>
          <w:lang w:val="sl-SI"/>
        </w:rPr>
      </w:pPr>
    </w:p>
    <w:p w14:paraId="0B1DD062" w14:textId="77777777" w:rsidR="007D7F3F" w:rsidRDefault="007D7F3F" w:rsidP="001765E8">
      <w:pPr>
        <w:rPr>
          <w:lang w:val="sl-SI"/>
        </w:rPr>
      </w:pPr>
    </w:p>
    <w:p w14:paraId="735684CB" w14:textId="77777777" w:rsidR="007D7F3F" w:rsidRDefault="007D7F3F" w:rsidP="001765E8">
      <w:pPr>
        <w:rPr>
          <w:lang w:val="sl-SI"/>
        </w:rPr>
      </w:pPr>
    </w:p>
    <w:p w14:paraId="56BEF913" w14:textId="77777777" w:rsidR="007D7F3F" w:rsidRDefault="007D7F3F" w:rsidP="001765E8">
      <w:pPr>
        <w:rPr>
          <w:lang w:val="sl-SI"/>
        </w:rPr>
      </w:pPr>
    </w:p>
    <w:p w14:paraId="1EA0A83B" w14:textId="77777777" w:rsidR="00D33171" w:rsidRDefault="00D33171" w:rsidP="001765E8">
      <w:pPr>
        <w:rPr>
          <w:lang w:val="sl-SI"/>
        </w:rPr>
      </w:pPr>
    </w:p>
    <w:p w14:paraId="70EBD166" w14:textId="1462A951" w:rsidR="001765E8" w:rsidRDefault="001765E8" w:rsidP="001765E8">
      <w:pPr>
        <w:rPr>
          <w:lang w:val="sl-SI"/>
        </w:rPr>
      </w:pPr>
      <w:r>
        <w:rPr>
          <w:lang w:val="sl-SI"/>
        </w:rPr>
        <w:lastRenderedPageBreak/>
        <w:t>TABELA kot slika:</w:t>
      </w:r>
    </w:p>
    <w:tbl>
      <w:tblPr>
        <w:tblW w:w="490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857"/>
        <w:gridCol w:w="2909"/>
      </w:tblGrid>
      <w:tr w:rsidR="001D01D0" w:rsidRPr="004E6AB1" w14:paraId="78DB8048" w14:textId="77777777" w:rsidTr="008A301C">
        <w:trPr>
          <w:trHeight w:val="608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5019C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sl-SI"/>
              </w:rPr>
              <w:t>SKUPNI PRIHRANKI</w:t>
            </w:r>
          </w:p>
        </w:tc>
      </w:tr>
      <w:tr w:rsidR="001D01D0" w:rsidRPr="004E6AB1" w14:paraId="5F39A1FD" w14:textId="77777777" w:rsidTr="008A301C">
        <w:trPr>
          <w:trHeight w:val="1961"/>
          <w:jc w:val="center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365B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>ADMINISTRATIVNA BREMENA</w:t>
            </w:r>
          </w:p>
          <w:p w14:paraId="6992FF9F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>pred</w:t>
            </w:r>
            <w:r w:rsidRPr="004E6AB1"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  <w:t xml:space="preserve"> implementacijo ukrepa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A4D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>ADMINISTRATIVNA BREMENA</w:t>
            </w:r>
          </w:p>
          <w:p w14:paraId="18ABE943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>po</w:t>
            </w:r>
            <w:r w:rsidRPr="004E6AB1"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  <w:t xml:space="preserve"> implementaciji ukrepa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84A" w14:textId="77777777" w:rsidR="001D01D0" w:rsidRPr="006A781E" w:rsidRDefault="001D01D0" w:rsidP="008A301C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 xml:space="preserve">PRIHRANKI </w:t>
            </w:r>
          </w:p>
          <w:p w14:paraId="744D9427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</w:pPr>
            <w:r w:rsidRPr="004E6AB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sl-SI"/>
              </w:rPr>
              <w:t>po</w:t>
            </w:r>
            <w:r w:rsidRPr="004E6AB1"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  <w:t xml:space="preserve"> implementaciji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  <w:t>ukrepa</w:t>
            </w:r>
            <w:r w:rsidRPr="004E6AB1">
              <w:rPr>
                <w:rFonts w:ascii="Arial" w:hAnsi="Arial" w:cs="Arial"/>
                <w:noProof/>
                <w:color w:val="000000"/>
                <w:sz w:val="22"/>
                <w:szCs w:val="22"/>
                <w:lang w:eastAsia="sl-SI"/>
              </w:rPr>
              <w:t>.</w:t>
            </w:r>
          </w:p>
        </w:tc>
      </w:tr>
      <w:tr w:rsidR="001D01D0" w:rsidRPr="004E6AB1" w14:paraId="275EEA6A" w14:textId="77777777" w:rsidTr="008A301C">
        <w:trPr>
          <w:trHeight w:val="736"/>
          <w:jc w:val="center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0A2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</w:pP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12.080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.</w:t>
            </w: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964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,</w:t>
            </w: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32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 xml:space="preserve"> EUR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3C00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</w:pPr>
            <w:r w:rsidRPr="006A781E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>11.098</w:t>
            </w:r>
            <w:r w:rsidRPr="004E6AB1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>.07</w:t>
            </w:r>
            <w:r w:rsidRPr="006A781E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>8</w:t>
            </w:r>
            <w:r w:rsidRPr="004E6AB1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>,</w:t>
            </w:r>
            <w:r w:rsidRPr="006A781E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>46</w:t>
            </w:r>
            <w:r w:rsidRPr="004E6AB1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  <w:t xml:space="preserve"> EUR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D471" w14:textId="77777777" w:rsidR="001D01D0" w:rsidRPr="004E6AB1" w:rsidRDefault="001D01D0" w:rsidP="008A301C">
            <w:pPr>
              <w:jc w:val="center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sl-SI"/>
              </w:rPr>
            </w:pP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982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.</w:t>
            </w: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88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5,</w:t>
            </w:r>
            <w:r w:rsidRPr="006A781E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>86</w:t>
            </w:r>
            <w:r w:rsidRPr="004E6AB1">
              <w:rPr>
                <w:rFonts w:ascii="Arial" w:hAnsi="Arial" w:cs="Arial"/>
                <w:b/>
                <w:noProof/>
                <w:sz w:val="22"/>
                <w:szCs w:val="22"/>
                <w:lang w:eastAsia="sl-SI"/>
              </w:rPr>
              <w:t xml:space="preserve"> EUR</w:t>
            </w:r>
          </w:p>
        </w:tc>
      </w:tr>
    </w:tbl>
    <w:p w14:paraId="7EFF7AC5" w14:textId="77777777" w:rsidR="001D01D0" w:rsidRDefault="001D01D0" w:rsidP="001765E8">
      <w:pPr>
        <w:rPr>
          <w:lang w:val="sl-SI"/>
        </w:rPr>
      </w:pPr>
    </w:p>
    <w:p w14:paraId="57EF5C00" w14:textId="77777777" w:rsidR="001765E8" w:rsidRPr="00F47631" w:rsidRDefault="001765E8" w:rsidP="001765E8">
      <w:pPr>
        <w:rPr>
          <w:b/>
          <w:bCs/>
          <w:lang w:val="sl-SI"/>
        </w:rPr>
      </w:pPr>
      <w:r w:rsidRPr="00F47631">
        <w:rPr>
          <w:b/>
          <w:bCs/>
          <w:lang w:val="sl-SI"/>
        </w:rPr>
        <w:t xml:space="preserve">Opis v ozadju: </w:t>
      </w:r>
    </w:p>
    <w:p w14:paraId="14A94791" w14:textId="723B9DB8" w:rsidR="001765E8" w:rsidRPr="004F5C48" w:rsidRDefault="001765E8" w:rsidP="001765E8">
      <w:pPr>
        <w:rPr>
          <w:lang w:val="sl-SI"/>
        </w:rPr>
      </w:pPr>
      <w:r w:rsidRPr="004F5C48">
        <w:rPr>
          <w:lang w:val="sl-SI"/>
        </w:rPr>
        <w:t xml:space="preserve">Tabela prikazuje </w:t>
      </w:r>
      <w:r w:rsidR="004F5C48" w:rsidRPr="004F5C48">
        <w:rPr>
          <w:lang w:val="sl-SI"/>
        </w:rPr>
        <w:t>tri stolpce</w:t>
      </w:r>
      <w:r w:rsidRPr="004F5C48">
        <w:rPr>
          <w:lang w:val="sl-SI"/>
        </w:rPr>
        <w:t xml:space="preserve">: </w:t>
      </w:r>
    </w:p>
    <w:p w14:paraId="52B4A85E" w14:textId="3A401F54" w:rsidR="004F5C48" w:rsidRDefault="004F5C48" w:rsidP="00E91855">
      <w:pPr>
        <w:spacing w:before="0" w:after="0"/>
        <w:jc w:val="both"/>
        <w:rPr>
          <w:highlight w:val="green"/>
          <w:lang w:val="sl-SI"/>
        </w:rPr>
      </w:pPr>
      <w:r w:rsidRPr="004F5C48">
        <w:rPr>
          <w:lang w:val="sl-SI"/>
        </w:rPr>
        <w:t>Prvi stolpec prikazuje stroške pred dopolnitvijo</w:t>
      </w:r>
      <w:r w:rsidRPr="004F5C48">
        <w:t xml:space="preserve"> </w:t>
      </w:r>
      <w:r w:rsidRPr="004F5C48">
        <w:rPr>
          <w:lang w:val="sl-SI"/>
        </w:rPr>
        <w:t>obrazcev iREK z vsebinami za potrebe državne statistike in ukinitev zbiranja podatkov o izplačanih plačah na obrazcu ZAP/M</w:t>
      </w:r>
      <w:r>
        <w:rPr>
          <w:lang w:val="sl-SI"/>
        </w:rPr>
        <w:t>. Ti so znašali 12.080.964,32 EUR.</w:t>
      </w:r>
    </w:p>
    <w:p w14:paraId="7BA400CB" w14:textId="77777777" w:rsidR="004F5C48" w:rsidRDefault="004F5C48" w:rsidP="00E91855">
      <w:pPr>
        <w:spacing w:before="0" w:after="0"/>
        <w:jc w:val="both"/>
        <w:rPr>
          <w:highlight w:val="green"/>
          <w:lang w:val="sl-SI"/>
        </w:rPr>
      </w:pPr>
    </w:p>
    <w:p w14:paraId="5C7C469E" w14:textId="3BE6AD3B" w:rsidR="004F5C48" w:rsidRPr="007F1C9F" w:rsidRDefault="004F5C48" w:rsidP="00E91855">
      <w:pPr>
        <w:spacing w:before="0" w:after="0"/>
        <w:jc w:val="both"/>
        <w:rPr>
          <w:lang w:val="sl-SI"/>
        </w:rPr>
      </w:pPr>
      <w:r w:rsidRPr="007F1C9F">
        <w:rPr>
          <w:lang w:val="sl-SI"/>
        </w:rPr>
        <w:t xml:space="preserve">Drugi stolpec </w:t>
      </w:r>
      <w:r w:rsidRPr="007F1C9F">
        <w:rPr>
          <w:lang w:val="sl-SI"/>
        </w:rPr>
        <w:t>prikazuje stroške p</w:t>
      </w:r>
      <w:r w:rsidR="000A73B9">
        <w:rPr>
          <w:lang w:val="sl-SI"/>
        </w:rPr>
        <w:t>o</w:t>
      </w:r>
      <w:r w:rsidRPr="007F1C9F">
        <w:rPr>
          <w:lang w:val="sl-SI"/>
        </w:rPr>
        <w:t xml:space="preserve"> dopolnitvi</w:t>
      </w:r>
      <w:r w:rsidRPr="007F1C9F">
        <w:t xml:space="preserve"> </w:t>
      </w:r>
      <w:r w:rsidRPr="007F1C9F">
        <w:rPr>
          <w:lang w:val="sl-SI"/>
        </w:rPr>
        <w:t>obrazcev iREK z vsebinami za potrebe državne statistike in ukinitev zbiranja podatkov o izplačanih plačah na obrazcu ZAP/M. Ti so znašali</w:t>
      </w:r>
      <w:r w:rsidRPr="007F1C9F">
        <w:rPr>
          <w:lang w:val="sl-SI"/>
        </w:rPr>
        <w:t xml:space="preserve"> 11.098.078,46 EUR.</w:t>
      </w:r>
    </w:p>
    <w:p w14:paraId="1A26DEC2" w14:textId="77777777" w:rsidR="004F5C48" w:rsidRPr="007F1C9F" w:rsidRDefault="004F5C48" w:rsidP="00E91855">
      <w:pPr>
        <w:spacing w:before="0" w:after="0"/>
        <w:jc w:val="both"/>
        <w:rPr>
          <w:lang w:val="sl-SI"/>
        </w:rPr>
      </w:pPr>
    </w:p>
    <w:p w14:paraId="08FAC1D5" w14:textId="60611734" w:rsidR="004F5C48" w:rsidRPr="007F1C9F" w:rsidRDefault="004F5C48" w:rsidP="00E91855">
      <w:pPr>
        <w:spacing w:before="0" w:after="0"/>
        <w:jc w:val="both"/>
        <w:rPr>
          <w:lang w:val="sl-SI"/>
        </w:rPr>
      </w:pPr>
      <w:r w:rsidRPr="007F1C9F">
        <w:rPr>
          <w:lang w:val="sl-SI"/>
        </w:rPr>
        <w:t xml:space="preserve">Tretji stolpec definira prihranke po realizaciji ukrepa, ki znašajo 982.885,86 EUR, </w:t>
      </w:r>
      <w:r w:rsidR="005A1DD6" w:rsidRPr="007F1C9F">
        <w:rPr>
          <w:lang w:val="sl-SI"/>
        </w:rPr>
        <w:t xml:space="preserve">kar </w:t>
      </w:r>
      <w:r w:rsidR="005A1DD6" w:rsidRPr="007F1C9F">
        <w:rPr>
          <w:lang w:val="sl-SI"/>
        </w:rPr>
        <w:t>predstavlja dobrih 8 % zmanjšanja stroškov na letnem nivoju.</w:t>
      </w:r>
    </w:p>
    <w:sectPr w:rsidR="004F5C48" w:rsidRPr="007F1C9F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E42B" w14:textId="77777777" w:rsidR="00812A1B" w:rsidRDefault="00812A1B" w:rsidP="00AD3F42">
      <w:pPr>
        <w:spacing w:before="0" w:after="0" w:line="240" w:lineRule="auto"/>
      </w:pPr>
      <w:r>
        <w:separator/>
      </w:r>
    </w:p>
  </w:endnote>
  <w:endnote w:type="continuationSeparator" w:id="0">
    <w:p w14:paraId="78B0D960" w14:textId="77777777" w:rsidR="00812A1B" w:rsidRDefault="00812A1B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4894" w14:textId="77777777" w:rsidR="00812A1B" w:rsidRDefault="00812A1B" w:rsidP="00AD3F42">
      <w:pPr>
        <w:spacing w:before="0" w:after="0" w:line="240" w:lineRule="auto"/>
      </w:pPr>
      <w:r>
        <w:separator/>
      </w:r>
    </w:p>
  </w:footnote>
  <w:footnote w:type="continuationSeparator" w:id="0">
    <w:p w14:paraId="2077319B" w14:textId="77777777" w:rsidR="00812A1B" w:rsidRDefault="00812A1B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61B3"/>
    <w:multiLevelType w:val="hybridMultilevel"/>
    <w:tmpl w:val="CCAEE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7204"/>
    <w:multiLevelType w:val="multilevel"/>
    <w:tmpl w:val="C33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4FC"/>
    <w:multiLevelType w:val="multilevel"/>
    <w:tmpl w:val="2F2C0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615C8"/>
    <w:multiLevelType w:val="multilevel"/>
    <w:tmpl w:val="8AA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54BB3"/>
    <w:multiLevelType w:val="multilevel"/>
    <w:tmpl w:val="B77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472E"/>
    <w:multiLevelType w:val="hybridMultilevel"/>
    <w:tmpl w:val="06B0EB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45E45"/>
    <w:multiLevelType w:val="multilevel"/>
    <w:tmpl w:val="88C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4030B"/>
    <w:multiLevelType w:val="multilevel"/>
    <w:tmpl w:val="C13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6C80"/>
    <w:multiLevelType w:val="multilevel"/>
    <w:tmpl w:val="753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17E63"/>
    <w:multiLevelType w:val="multilevel"/>
    <w:tmpl w:val="D46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5"/>
  </w:num>
  <w:num w:numId="2" w16cid:durableId="533077018">
    <w:abstractNumId w:val="13"/>
  </w:num>
  <w:num w:numId="3" w16cid:durableId="616258738">
    <w:abstractNumId w:val="10"/>
  </w:num>
  <w:num w:numId="4" w16cid:durableId="493955492">
    <w:abstractNumId w:val="14"/>
  </w:num>
  <w:num w:numId="5" w16cid:durableId="1028604632">
    <w:abstractNumId w:val="7"/>
  </w:num>
  <w:num w:numId="6" w16cid:durableId="637421463">
    <w:abstractNumId w:val="0"/>
  </w:num>
  <w:num w:numId="7" w16cid:durableId="2076968894">
    <w:abstractNumId w:val="3"/>
  </w:num>
  <w:num w:numId="8" w16cid:durableId="465046399">
    <w:abstractNumId w:val="11"/>
  </w:num>
  <w:num w:numId="9" w16cid:durableId="729959883">
    <w:abstractNumId w:val="12"/>
  </w:num>
  <w:num w:numId="10" w16cid:durableId="611089271">
    <w:abstractNumId w:val="6"/>
  </w:num>
  <w:num w:numId="11" w16cid:durableId="1406873802">
    <w:abstractNumId w:val="1"/>
  </w:num>
  <w:num w:numId="12" w16cid:durableId="764810922">
    <w:abstractNumId w:val="8"/>
  </w:num>
  <w:num w:numId="13" w16cid:durableId="537158707">
    <w:abstractNumId w:val="15"/>
  </w:num>
  <w:num w:numId="14" w16cid:durableId="1430931520">
    <w:abstractNumId w:val="9"/>
  </w:num>
  <w:num w:numId="15" w16cid:durableId="1300309287">
    <w:abstractNumId w:val="2"/>
  </w:num>
  <w:num w:numId="16" w16cid:durableId="676152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34661"/>
    <w:rsid w:val="000A73B9"/>
    <w:rsid w:val="00105A25"/>
    <w:rsid w:val="00126CAB"/>
    <w:rsid w:val="001444CC"/>
    <w:rsid w:val="001765E8"/>
    <w:rsid w:val="001A7F71"/>
    <w:rsid w:val="001D01D0"/>
    <w:rsid w:val="001D577A"/>
    <w:rsid w:val="002157C2"/>
    <w:rsid w:val="00240CEA"/>
    <w:rsid w:val="00287D7F"/>
    <w:rsid w:val="002B09E6"/>
    <w:rsid w:val="0031593A"/>
    <w:rsid w:val="003923B0"/>
    <w:rsid w:val="0039537C"/>
    <w:rsid w:val="003C4CC5"/>
    <w:rsid w:val="003C673A"/>
    <w:rsid w:val="003E3991"/>
    <w:rsid w:val="0040309F"/>
    <w:rsid w:val="0044669A"/>
    <w:rsid w:val="00455BAB"/>
    <w:rsid w:val="004F3A2D"/>
    <w:rsid w:val="004F5C48"/>
    <w:rsid w:val="005101E3"/>
    <w:rsid w:val="00551916"/>
    <w:rsid w:val="005A1DD6"/>
    <w:rsid w:val="006301BD"/>
    <w:rsid w:val="0063162F"/>
    <w:rsid w:val="00633534"/>
    <w:rsid w:val="00641428"/>
    <w:rsid w:val="00656187"/>
    <w:rsid w:val="00656FD1"/>
    <w:rsid w:val="006836EE"/>
    <w:rsid w:val="00697D3B"/>
    <w:rsid w:val="007D17A4"/>
    <w:rsid w:val="007D1F42"/>
    <w:rsid w:val="007D7F3F"/>
    <w:rsid w:val="007F1C9F"/>
    <w:rsid w:val="00812A1B"/>
    <w:rsid w:val="0083597D"/>
    <w:rsid w:val="00855687"/>
    <w:rsid w:val="0089763A"/>
    <w:rsid w:val="008D6235"/>
    <w:rsid w:val="009101CE"/>
    <w:rsid w:val="00991150"/>
    <w:rsid w:val="009B3E03"/>
    <w:rsid w:val="00AC54D8"/>
    <w:rsid w:val="00AD10CE"/>
    <w:rsid w:val="00AD3F42"/>
    <w:rsid w:val="00B00B0B"/>
    <w:rsid w:val="00B04CB0"/>
    <w:rsid w:val="00B2735E"/>
    <w:rsid w:val="00C40D71"/>
    <w:rsid w:val="00C71A58"/>
    <w:rsid w:val="00C7516A"/>
    <w:rsid w:val="00D1706A"/>
    <w:rsid w:val="00D259A9"/>
    <w:rsid w:val="00D33171"/>
    <w:rsid w:val="00D70BB0"/>
    <w:rsid w:val="00D85BDB"/>
    <w:rsid w:val="00DA1468"/>
    <w:rsid w:val="00DB2DA0"/>
    <w:rsid w:val="00DD7BF4"/>
    <w:rsid w:val="00DE3414"/>
    <w:rsid w:val="00E029A0"/>
    <w:rsid w:val="00E13044"/>
    <w:rsid w:val="00E13ADD"/>
    <w:rsid w:val="00E34F12"/>
    <w:rsid w:val="00E47FE0"/>
    <w:rsid w:val="00E74C35"/>
    <w:rsid w:val="00E91855"/>
    <w:rsid w:val="00EF77B4"/>
    <w:rsid w:val="00F07100"/>
    <w:rsid w:val="00F24617"/>
    <w:rsid w:val="00F47631"/>
    <w:rsid w:val="00F80C01"/>
    <w:rsid w:val="00FB52D4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7D7F3F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6</cp:revision>
  <cp:lastPrinted>2026-05-05T06:22:00Z</cp:lastPrinted>
  <dcterms:created xsi:type="dcterms:W3CDTF">2026-06-16T11:37:00Z</dcterms:created>
  <dcterms:modified xsi:type="dcterms:W3CDTF">2026-06-16T11:55:00Z</dcterms:modified>
</cp:coreProperties>
</file>